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716C">
        <w:trPr>
          <w:trHeight w:hRule="exact" w:val="1528"/>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5543" w:type="dxa"/>
            <w:gridSpan w:val="4"/>
            <w:shd w:val="clear" w:color="000000" w:fill="FFFFFF"/>
            <w:tcMar>
              <w:left w:w="34" w:type="dxa"/>
              <w:right w:w="34" w:type="dxa"/>
            </w:tcMar>
          </w:tcPr>
          <w:p w:rsidR="0056716C" w:rsidRDefault="00920DAD">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6716C">
        <w:trPr>
          <w:trHeight w:hRule="exact" w:val="138"/>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993" w:type="dxa"/>
          </w:tcPr>
          <w:p w:rsidR="0056716C" w:rsidRDefault="0056716C"/>
        </w:tc>
        <w:tc>
          <w:tcPr>
            <w:tcW w:w="2836" w:type="dxa"/>
          </w:tcPr>
          <w:p w:rsidR="0056716C" w:rsidRDefault="0056716C"/>
        </w:tc>
      </w:tr>
      <w:tr w:rsidR="0056716C">
        <w:trPr>
          <w:trHeight w:hRule="exact" w:val="585"/>
        </w:trPr>
        <w:tc>
          <w:tcPr>
            <w:tcW w:w="10221" w:type="dxa"/>
            <w:gridSpan w:val="10"/>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716C" w:rsidRDefault="00920D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716C">
        <w:trPr>
          <w:trHeight w:hRule="exact" w:val="314"/>
        </w:trPr>
        <w:tc>
          <w:tcPr>
            <w:tcW w:w="10221" w:type="dxa"/>
            <w:gridSpan w:val="10"/>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6716C">
        <w:trPr>
          <w:trHeight w:hRule="exact" w:val="211"/>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993" w:type="dxa"/>
          </w:tcPr>
          <w:p w:rsidR="0056716C" w:rsidRDefault="0056716C"/>
        </w:tc>
        <w:tc>
          <w:tcPr>
            <w:tcW w:w="2836" w:type="dxa"/>
          </w:tcPr>
          <w:p w:rsidR="0056716C" w:rsidRDefault="0056716C"/>
        </w:tc>
      </w:tr>
      <w:tr w:rsidR="0056716C">
        <w:trPr>
          <w:trHeight w:hRule="exact" w:val="277"/>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3842" w:type="dxa"/>
            <w:gridSpan w:val="2"/>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УТВЕРЖДАЮ</w:t>
            </w:r>
          </w:p>
        </w:tc>
      </w:tr>
      <w:tr w:rsidR="0056716C">
        <w:trPr>
          <w:trHeight w:hRule="exact" w:val="972"/>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3842" w:type="dxa"/>
            <w:gridSpan w:val="2"/>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716C" w:rsidRDefault="0056716C">
            <w:pPr>
              <w:spacing w:after="0" w:line="240" w:lineRule="auto"/>
              <w:jc w:val="center"/>
              <w:rPr>
                <w:sz w:val="24"/>
                <w:szCs w:val="24"/>
              </w:rPr>
            </w:pPr>
          </w:p>
          <w:p w:rsidR="0056716C" w:rsidRDefault="00920D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716C">
        <w:trPr>
          <w:trHeight w:hRule="exact" w:val="277"/>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3842" w:type="dxa"/>
            <w:gridSpan w:val="2"/>
            <w:shd w:val="clear" w:color="000000" w:fill="FFFFFF"/>
            <w:tcMar>
              <w:left w:w="34" w:type="dxa"/>
              <w:right w:w="34" w:type="dxa"/>
            </w:tcMar>
          </w:tcPr>
          <w:p w:rsidR="0056716C" w:rsidRDefault="00920DAD">
            <w:pPr>
              <w:spacing w:after="0" w:line="240" w:lineRule="auto"/>
              <w:jc w:val="right"/>
              <w:rPr>
                <w:sz w:val="24"/>
                <w:szCs w:val="24"/>
              </w:rPr>
            </w:pPr>
            <w:r>
              <w:rPr>
                <w:rFonts w:ascii="Times New Roman" w:hAnsi="Times New Roman" w:cs="Times New Roman"/>
                <w:color w:val="000000"/>
                <w:sz w:val="24"/>
                <w:szCs w:val="24"/>
              </w:rPr>
              <w:t>28.03.2022</w:t>
            </w:r>
          </w:p>
        </w:tc>
      </w:tr>
      <w:tr w:rsidR="0056716C">
        <w:trPr>
          <w:trHeight w:hRule="exact" w:val="277"/>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993" w:type="dxa"/>
          </w:tcPr>
          <w:p w:rsidR="0056716C" w:rsidRDefault="0056716C"/>
        </w:tc>
        <w:tc>
          <w:tcPr>
            <w:tcW w:w="2836" w:type="dxa"/>
          </w:tcPr>
          <w:p w:rsidR="0056716C" w:rsidRDefault="0056716C"/>
        </w:tc>
      </w:tr>
      <w:tr w:rsidR="0056716C">
        <w:trPr>
          <w:trHeight w:hRule="exact" w:val="416"/>
        </w:trPr>
        <w:tc>
          <w:tcPr>
            <w:tcW w:w="10221" w:type="dxa"/>
            <w:gridSpan w:val="10"/>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716C">
        <w:trPr>
          <w:trHeight w:hRule="exact" w:val="775"/>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4834" w:type="dxa"/>
            <w:gridSpan w:val="5"/>
            <w:shd w:val="clear" w:color="000000" w:fill="FFFFFF"/>
            <w:tcMar>
              <w:left w:w="34" w:type="dxa"/>
              <w:right w:w="34" w:type="dxa"/>
            </w:tcMar>
          </w:tcPr>
          <w:p w:rsidR="0056716C" w:rsidRDefault="00920DAD">
            <w:pPr>
              <w:spacing w:after="0" w:line="240" w:lineRule="auto"/>
              <w:jc w:val="center"/>
              <w:rPr>
                <w:sz w:val="32"/>
                <w:szCs w:val="32"/>
              </w:rPr>
            </w:pPr>
            <w:r>
              <w:rPr>
                <w:rFonts w:ascii="Times New Roman" w:hAnsi="Times New Roman" w:cs="Times New Roman"/>
                <w:color w:val="000000"/>
                <w:sz w:val="32"/>
                <w:szCs w:val="32"/>
              </w:rPr>
              <w:t>Профессиональная этика</w:t>
            </w:r>
          </w:p>
          <w:p w:rsidR="0056716C" w:rsidRDefault="00920DAD">
            <w:pPr>
              <w:spacing w:after="0" w:line="240" w:lineRule="auto"/>
              <w:jc w:val="center"/>
              <w:rPr>
                <w:sz w:val="32"/>
                <w:szCs w:val="32"/>
              </w:rPr>
            </w:pPr>
            <w:r>
              <w:rPr>
                <w:rFonts w:ascii="Times New Roman" w:hAnsi="Times New Roman" w:cs="Times New Roman"/>
                <w:color w:val="000000"/>
                <w:sz w:val="32"/>
                <w:szCs w:val="32"/>
              </w:rPr>
              <w:t>Б1.О.06.12</w:t>
            </w:r>
          </w:p>
        </w:tc>
        <w:tc>
          <w:tcPr>
            <w:tcW w:w="2836" w:type="dxa"/>
          </w:tcPr>
          <w:p w:rsidR="0056716C" w:rsidRDefault="0056716C"/>
        </w:tc>
      </w:tr>
      <w:tr w:rsidR="0056716C">
        <w:trPr>
          <w:trHeight w:hRule="exact" w:val="277"/>
        </w:trPr>
        <w:tc>
          <w:tcPr>
            <w:tcW w:w="10221" w:type="dxa"/>
            <w:gridSpan w:val="10"/>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716C">
        <w:trPr>
          <w:trHeight w:hRule="exact" w:val="1125"/>
        </w:trPr>
        <w:tc>
          <w:tcPr>
            <w:tcW w:w="143" w:type="dxa"/>
          </w:tcPr>
          <w:p w:rsidR="0056716C" w:rsidRDefault="0056716C"/>
        </w:tc>
        <w:tc>
          <w:tcPr>
            <w:tcW w:w="285" w:type="dxa"/>
          </w:tcPr>
          <w:p w:rsidR="0056716C" w:rsidRDefault="0056716C"/>
        </w:tc>
        <w:tc>
          <w:tcPr>
            <w:tcW w:w="9795" w:type="dxa"/>
            <w:gridSpan w:val="8"/>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6716C" w:rsidRDefault="00920D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6716C" w:rsidRDefault="00920D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716C">
        <w:trPr>
          <w:trHeight w:hRule="exact" w:val="833"/>
        </w:trPr>
        <w:tc>
          <w:tcPr>
            <w:tcW w:w="10221" w:type="dxa"/>
            <w:gridSpan w:val="10"/>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6716C">
        <w:trPr>
          <w:trHeight w:hRule="exact" w:val="277"/>
        </w:trPr>
        <w:tc>
          <w:tcPr>
            <w:tcW w:w="3984" w:type="dxa"/>
            <w:gridSpan w:val="5"/>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716C" w:rsidRDefault="0056716C"/>
        </w:tc>
        <w:tc>
          <w:tcPr>
            <w:tcW w:w="426" w:type="dxa"/>
          </w:tcPr>
          <w:p w:rsidR="0056716C" w:rsidRDefault="0056716C"/>
        </w:tc>
        <w:tc>
          <w:tcPr>
            <w:tcW w:w="1277" w:type="dxa"/>
          </w:tcPr>
          <w:p w:rsidR="0056716C" w:rsidRDefault="0056716C"/>
        </w:tc>
        <w:tc>
          <w:tcPr>
            <w:tcW w:w="993" w:type="dxa"/>
          </w:tcPr>
          <w:p w:rsidR="0056716C" w:rsidRDefault="0056716C"/>
        </w:tc>
        <w:tc>
          <w:tcPr>
            <w:tcW w:w="2836" w:type="dxa"/>
          </w:tcPr>
          <w:p w:rsidR="0056716C" w:rsidRDefault="0056716C"/>
        </w:tc>
      </w:tr>
      <w:tr w:rsidR="0056716C">
        <w:trPr>
          <w:trHeight w:hRule="exact" w:val="155"/>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993" w:type="dxa"/>
          </w:tcPr>
          <w:p w:rsidR="0056716C" w:rsidRDefault="0056716C"/>
        </w:tc>
        <w:tc>
          <w:tcPr>
            <w:tcW w:w="2836" w:type="dxa"/>
          </w:tcPr>
          <w:p w:rsidR="0056716C" w:rsidRDefault="0056716C"/>
        </w:tc>
      </w:tr>
      <w:tr w:rsidR="00567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67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67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67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67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67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ФОТОГРАФ</w:t>
            </w:r>
          </w:p>
        </w:tc>
      </w:tr>
      <w:tr w:rsidR="00567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6716C">
        <w:trPr>
          <w:trHeight w:hRule="exact" w:val="124"/>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993" w:type="dxa"/>
          </w:tcPr>
          <w:p w:rsidR="0056716C" w:rsidRDefault="0056716C"/>
        </w:tc>
        <w:tc>
          <w:tcPr>
            <w:tcW w:w="2836" w:type="dxa"/>
          </w:tcPr>
          <w:p w:rsidR="0056716C" w:rsidRDefault="0056716C"/>
        </w:tc>
      </w:tr>
      <w:tr w:rsidR="0056716C">
        <w:trPr>
          <w:trHeight w:hRule="exact" w:val="277"/>
        </w:trPr>
        <w:tc>
          <w:tcPr>
            <w:tcW w:w="5118" w:type="dxa"/>
            <w:gridSpan w:val="7"/>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6716C">
        <w:trPr>
          <w:trHeight w:hRule="exact" w:val="26"/>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5118" w:type="dxa"/>
            <w:gridSpan w:val="3"/>
            <w:vMerge/>
            <w:shd w:val="clear" w:color="000000" w:fill="FFFFFF"/>
            <w:tcMar>
              <w:left w:w="34" w:type="dxa"/>
              <w:right w:w="34" w:type="dxa"/>
            </w:tcMar>
          </w:tcPr>
          <w:p w:rsidR="0056716C" w:rsidRDefault="0056716C"/>
        </w:tc>
      </w:tr>
      <w:tr w:rsidR="0056716C">
        <w:trPr>
          <w:trHeight w:hRule="exact" w:val="2300"/>
        </w:trPr>
        <w:tc>
          <w:tcPr>
            <w:tcW w:w="143" w:type="dxa"/>
          </w:tcPr>
          <w:p w:rsidR="0056716C" w:rsidRDefault="0056716C"/>
        </w:tc>
        <w:tc>
          <w:tcPr>
            <w:tcW w:w="285" w:type="dxa"/>
          </w:tcPr>
          <w:p w:rsidR="0056716C" w:rsidRDefault="0056716C"/>
        </w:tc>
        <w:tc>
          <w:tcPr>
            <w:tcW w:w="710" w:type="dxa"/>
          </w:tcPr>
          <w:p w:rsidR="0056716C" w:rsidRDefault="0056716C"/>
        </w:tc>
        <w:tc>
          <w:tcPr>
            <w:tcW w:w="1419" w:type="dxa"/>
          </w:tcPr>
          <w:p w:rsidR="0056716C" w:rsidRDefault="0056716C"/>
        </w:tc>
        <w:tc>
          <w:tcPr>
            <w:tcW w:w="1419" w:type="dxa"/>
          </w:tcPr>
          <w:p w:rsidR="0056716C" w:rsidRDefault="0056716C"/>
        </w:tc>
        <w:tc>
          <w:tcPr>
            <w:tcW w:w="710" w:type="dxa"/>
          </w:tcPr>
          <w:p w:rsidR="0056716C" w:rsidRDefault="0056716C"/>
        </w:tc>
        <w:tc>
          <w:tcPr>
            <w:tcW w:w="426" w:type="dxa"/>
          </w:tcPr>
          <w:p w:rsidR="0056716C" w:rsidRDefault="0056716C"/>
        </w:tc>
        <w:tc>
          <w:tcPr>
            <w:tcW w:w="1277" w:type="dxa"/>
          </w:tcPr>
          <w:p w:rsidR="0056716C" w:rsidRDefault="0056716C"/>
        </w:tc>
        <w:tc>
          <w:tcPr>
            <w:tcW w:w="993" w:type="dxa"/>
          </w:tcPr>
          <w:p w:rsidR="0056716C" w:rsidRDefault="0056716C"/>
        </w:tc>
        <w:tc>
          <w:tcPr>
            <w:tcW w:w="2836" w:type="dxa"/>
          </w:tcPr>
          <w:p w:rsidR="0056716C" w:rsidRDefault="0056716C"/>
        </w:tc>
      </w:tr>
      <w:tr w:rsidR="0056716C">
        <w:trPr>
          <w:trHeight w:hRule="exact" w:val="277"/>
        </w:trPr>
        <w:tc>
          <w:tcPr>
            <w:tcW w:w="143" w:type="dxa"/>
          </w:tcPr>
          <w:p w:rsidR="0056716C" w:rsidRDefault="0056716C"/>
        </w:tc>
        <w:tc>
          <w:tcPr>
            <w:tcW w:w="10079" w:type="dxa"/>
            <w:gridSpan w:val="9"/>
            <w:vMerge w:val="restart"/>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716C">
        <w:trPr>
          <w:trHeight w:hRule="exact" w:val="138"/>
        </w:trPr>
        <w:tc>
          <w:tcPr>
            <w:tcW w:w="143" w:type="dxa"/>
          </w:tcPr>
          <w:p w:rsidR="0056716C" w:rsidRDefault="0056716C"/>
        </w:tc>
        <w:tc>
          <w:tcPr>
            <w:tcW w:w="10079" w:type="dxa"/>
            <w:gridSpan w:val="9"/>
            <w:vMerge/>
            <w:shd w:val="clear" w:color="000000" w:fill="FFFFFF"/>
            <w:tcMar>
              <w:left w:w="34" w:type="dxa"/>
              <w:right w:w="34" w:type="dxa"/>
            </w:tcMar>
          </w:tcPr>
          <w:p w:rsidR="0056716C" w:rsidRDefault="0056716C"/>
        </w:tc>
      </w:tr>
      <w:tr w:rsidR="0056716C">
        <w:trPr>
          <w:trHeight w:hRule="exact" w:val="1666"/>
        </w:trPr>
        <w:tc>
          <w:tcPr>
            <w:tcW w:w="143" w:type="dxa"/>
          </w:tcPr>
          <w:p w:rsidR="0056716C" w:rsidRDefault="0056716C"/>
        </w:tc>
        <w:tc>
          <w:tcPr>
            <w:tcW w:w="10079" w:type="dxa"/>
            <w:gridSpan w:val="9"/>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716C" w:rsidRDefault="0056716C">
            <w:pPr>
              <w:spacing w:after="0" w:line="240" w:lineRule="auto"/>
              <w:jc w:val="center"/>
              <w:rPr>
                <w:sz w:val="24"/>
                <w:szCs w:val="24"/>
              </w:rPr>
            </w:pPr>
          </w:p>
          <w:p w:rsidR="0056716C" w:rsidRDefault="00920D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716C" w:rsidRDefault="0056716C">
            <w:pPr>
              <w:spacing w:after="0" w:line="240" w:lineRule="auto"/>
              <w:jc w:val="center"/>
              <w:rPr>
                <w:sz w:val="24"/>
                <w:szCs w:val="24"/>
              </w:rPr>
            </w:pPr>
          </w:p>
          <w:p w:rsidR="0056716C" w:rsidRDefault="00920DAD">
            <w:pPr>
              <w:spacing w:after="0" w:line="240" w:lineRule="auto"/>
              <w:jc w:val="center"/>
              <w:rPr>
                <w:sz w:val="24"/>
                <w:szCs w:val="24"/>
              </w:rPr>
            </w:pPr>
            <w:r>
              <w:rPr>
                <w:rFonts w:ascii="Times New Roman" w:hAnsi="Times New Roman" w:cs="Times New Roman"/>
                <w:color w:val="000000"/>
                <w:sz w:val="24"/>
                <w:szCs w:val="24"/>
              </w:rPr>
              <w:t>Омск, 2022</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716C">
        <w:trPr>
          <w:trHeight w:hRule="exact" w:val="2222"/>
        </w:trPr>
        <w:tc>
          <w:tcPr>
            <w:tcW w:w="10788"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716C" w:rsidRDefault="0056716C">
            <w:pPr>
              <w:spacing w:after="0" w:line="240" w:lineRule="auto"/>
              <w:rPr>
                <w:sz w:val="24"/>
                <w:szCs w:val="24"/>
              </w:rPr>
            </w:pPr>
          </w:p>
          <w:p w:rsidR="0056716C" w:rsidRDefault="00920DAD">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56716C" w:rsidRDefault="0056716C">
            <w:pPr>
              <w:spacing w:after="0" w:line="240" w:lineRule="auto"/>
              <w:rPr>
                <w:sz w:val="24"/>
                <w:szCs w:val="24"/>
              </w:rPr>
            </w:pPr>
          </w:p>
          <w:p w:rsidR="0056716C" w:rsidRDefault="00920D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6716C" w:rsidRDefault="00920DAD">
            <w:pPr>
              <w:spacing w:after="0" w:line="240" w:lineRule="auto"/>
              <w:rPr>
                <w:sz w:val="24"/>
                <w:szCs w:val="24"/>
              </w:rPr>
            </w:pPr>
            <w:r>
              <w:rPr>
                <w:rFonts w:ascii="Times New Roman" w:hAnsi="Times New Roman" w:cs="Times New Roman"/>
                <w:color w:val="000000"/>
                <w:sz w:val="24"/>
                <w:szCs w:val="24"/>
              </w:rPr>
              <w:t>Протокол от 25.03.2022 г.  №8</w:t>
            </w:r>
          </w:p>
        </w:tc>
      </w:tr>
      <w:tr w:rsidR="0056716C">
        <w:trPr>
          <w:trHeight w:hRule="exact" w:val="277"/>
        </w:trPr>
        <w:tc>
          <w:tcPr>
            <w:tcW w:w="10788"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277"/>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716C">
        <w:trPr>
          <w:trHeight w:hRule="exact" w:val="555"/>
        </w:trPr>
        <w:tc>
          <w:tcPr>
            <w:tcW w:w="9640" w:type="dxa"/>
          </w:tcPr>
          <w:p w:rsidR="0056716C" w:rsidRDefault="0056716C"/>
        </w:tc>
      </w:tr>
      <w:tr w:rsidR="0056716C">
        <w:trPr>
          <w:trHeight w:hRule="exact" w:val="8751"/>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716C" w:rsidRDefault="00920D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716C" w:rsidRDefault="00920D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716C" w:rsidRDefault="00920D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716C" w:rsidRDefault="00920D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716C" w:rsidRDefault="00920D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716C" w:rsidRDefault="00920D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716C" w:rsidRDefault="00920D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716C" w:rsidRDefault="00920D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716C" w:rsidRDefault="00920D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716C" w:rsidRDefault="00920D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716C" w:rsidRDefault="00920D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277"/>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716C">
        <w:trPr>
          <w:trHeight w:hRule="exact" w:val="14889"/>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716C" w:rsidRDefault="00920D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716C" w:rsidRDefault="00920D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16C" w:rsidRDefault="00920D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16C" w:rsidRDefault="00920D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716C" w:rsidRDefault="00920D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16C" w:rsidRDefault="00920D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16C" w:rsidRDefault="00920D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56716C" w:rsidRDefault="00920D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течение 2022/2023 учебного года:</w:t>
            </w:r>
          </w:p>
          <w:p w:rsidR="0056716C" w:rsidRDefault="00920D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1125"/>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Б1.О.06.12 «Профессиональная этика».</w:t>
            </w:r>
          </w:p>
          <w:p w:rsidR="0056716C" w:rsidRDefault="00920D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716C">
        <w:trPr>
          <w:trHeight w:hRule="exact" w:val="139"/>
        </w:trPr>
        <w:tc>
          <w:tcPr>
            <w:tcW w:w="9640" w:type="dxa"/>
          </w:tcPr>
          <w:p w:rsidR="0056716C" w:rsidRDefault="0056716C"/>
        </w:tc>
      </w:tr>
      <w:tr w:rsidR="0056716C">
        <w:trPr>
          <w:trHeight w:hRule="exact" w:val="3260"/>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716C" w:rsidRDefault="00920D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71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Код компетенции: ОПК-7</w:t>
            </w:r>
          </w:p>
          <w:p w:rsidR="0056716C" w:rsidRDefault="00920DAD">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56716C">
        <w:trPr>
          <w:trHeight w:hRule="exact" w:val="585"/>
        </w:trPr>
        <w:tc>
          <w:tcPr>
            <w:tcW w:w="9654" w:type="dxa"/>
            <w:shd w:val="clear" w:color="000000" w:fill="FFFFFF"/>
            <w:tcMar>
              <w:left w:w="34" w:type="dxa"/>
              <w:right w:w="34" w:type="dxa"/>
            </w:tcMar>
          </w:tcPr>
          <w:p w:rsidR="0056716C" w:rsidRDefault="0056716C">
            <w:pPr>
              <w:spacing w:after="0" w:line="240" w:lineRule="auto"/>
              <w:rPr>
                <w:sz w:val="24"/>
                <w:szCs w:val="24"/>
              </w:rPr>
            </w:pPr>
          </w:p>
          <w:p w:rsidR="0056716C" w:rsidRDefault="00920D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71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5671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5671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5671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567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567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5671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567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567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567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5671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567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56716C">
        <w:trPr>
          <w:trHeight w:hRule="exact" w:val="416"/>
        </w:trPr>
        <w:tc>
          <w:tcPr>
            <w:tcW w:w="9640" w:type="dxa"/>
          </w:tcPr>
          <w:p w:rsidR="0056716C" w:rsidRDefault="0056716C"/>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716C">
        <w:trPr>
          <w:trHeight w:hRule="exact" w:val="1637"/>
        </w:trPr>
        <w:tc>
          <w:tcPr>
            <w:tcW w:w="9654" w:type="dxa"/>
            <w:shd w:val="clear" w:color="000000" w:fill="FFFFFF"/>
            <w:tcMar>
              <w:left w:w="34" w:type="dxa"/>
              <w:right w:w="34" w:type="dxa"/>
            </w:tcMar>
          </w:tcPr>
          <w:p w:rsidR="0056716C" w:rsidRDefault="0056716C">
            <w:pPr>
              <w:spacing w:after="0" w:line="240" w:lineRule="auto"/>
              <w:jc w:val="both"/>
              <w:rPr>
                <w:sz w:val="24"/>
                <w:szCs w:val="24"/>
              </w:rPr>
            </w:pPr>
          </w:p>
          <w:p w:rsidR="0056716C" w:rsidRDefault="00920DAD">
            <w:pPr>
              <w:spacing w:after="0" w:line="240" w:lineRule="auto"/>
              <w:jc w:val="both"/>
              <w:rPr>
                <w:sz w:val="24"/>
                <w:szCs w:val="24"/>
              </w:rPr>
            </w:pPr>
            <w:r>
              <w:rPr>
                <w:rFonts w:ascii="Times New Roman" w:hAnsi="Times New Roman" w:cs="Times New Roman"/>
                <w:color w:val="000000"/>
                <w:sz w:val="24"/>
                <w:szCs w:val="24"/>
              </w:rPr>
              <w:t>Дисциплина Б1.О.06.12 «Профессиональная этика»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716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Коды</w:t>
            </w:r>
          </w:p>
          <w:p w:rsidR="0056716C" w:rsidRDefault="00920DAD">
            <w:pPr>
              <w:spacing w:after="0" w:line="240" w:lineRule="auto"/>
              <w:jc w:val="center"/>
              <w:rPr>
                <w:sz w:val="24"/>
                <w:szCs w:val="24"/>
              </w:rPr>
            </w:pPr>
            <w:r>
              <w:rPr>
                <w:rFonts w:ascii="Times New Roman" w:hAnsi="Times New Roman" w:cs="Times New Roman"/>
                <w:color w:val="000000"/>
                <w:sz w:val="24"/>
                <w:szCs w:val="24"/>
              </w:rPr>
              <w:t>форми-</w:t>
            </w:r>
          </w:p>
          <w:p w:rsidR="0056716C" w:rsidRDefault="00920DAD">
            <w:pPr>
              <w:spacing w:after="0" w:line="240" w:lineRule="auto"/>
              <w:jc w:val="center"/>
              <w:rPr>
                <w:sz w:val="24"/>
                <w:szCs w:val="24"/>
              </w:rPr>
            </w:pPr>
            <w:r>
              <w:rPr>
                <w:rFonts w:ascii="Times New Roman" w:hAnsi="Times New Roman" w:cs="Times New Roman"/>
                <w:color w:val="000000"/>
                <w:sz w:val="24"/>
                <w:szCs w:val="24"/>
              </w:rPr>
              <w:t>руемых</w:t>
            </w:r>
          </w:p>
          <w:p w:rsidR="0056716C" w:rsidRDefault="00920DAD">
            <w:pPr>
              <w:spacing w:after="0" w:line="240" w:lineRule="auto"/>
              <w:jc w:val="center"/>
              <w:rPr>
                <w:sz w:val="24"/>
                <w:szCs w:val="24"/>
              </w:rPr>
            </w:pPr>
            <w:r>
              <w:rPr>
                <w:rFonts w:ascii="Times New Roman" w:hAnsi="Times New Roman" w:cs="Times New Roman"/>
                <w:color w:val="000000"/>
                <w:sz w:val="24"/>
                <w:szCs w:val="24"/>
              </w:rPr>
              <w:t>компе-</w:t>
            </w:r>
          </w:p>
          <w:p w:rsidR="0056716C" w:rsidRDefault="00920DAD">
            <w:pPr>
              <w:spacing w:after="0" w:line="240" w:lineRule="auto"/>
              <w:jc w:val="center"/>
              <w:rPr>
                <w:sz w:val="24"/>
                <w:szCs w:val="24"/>
              </w:rPr>
            </w:pPr>
            <w:r>
              <w:rPr>
                <w:rFonts w:ascii="Times New Roman" w:hAnsi="Times New Roman" w:cs="Times New Roman"/>
                <w:color w:val="000000"/>
                <w:sz w:val="24"/>
                <w:szCs w:val="24"/>
              </w:rPr>
              <w:t>тенций</w:t>
            </w:r>
          </w:p>
        </w:tc>
      </w:tr>
      <w:tr w:rsidR="0056716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56716C"/>
        </w:tc>
      </w:tr>
      <w:tr w:rsidR="005671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56716C"/>
        </w:tc>
      </w:tr>
      <w:tr w:rsidR="0056716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pPr>
            <w:r>
              <w:rPr>
                <w:rFonts w:ascii="Times New Roman" w:hAnsi="Times New Roman" w:cs="Times New Roman"/>
                <w:color w:val="000000"/>
              </w:rPr>
              <w:t>Введение в специальность</w:t>
            </w:r>
          </w:p>
          <w:p w:rsidR="0056716C" w:rsidRDefault="00920DAD">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pPr>
            <w:r>
              <w:rPr>
                <w:rFonts w:ascii="Times New Roman" w:hAnsi="Times New Roman" w:cs="Times New Roman"/>
                <w:color w:val="000000"/>
              </w:rPr>
              <w:t>Журналистское расследование</w:t>
            </w:r>
          </w:p>
          <w:p w:rsidR="0056716C" w:rsidRDefault="00920DA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ОПК-7</w:t>
            </w:r>
          </w:p>
        </w:tc>
      </w:tr>
      <w:tr w:rsidR="0056716C">
        <w:trPr>
          <w:trHeight w:hRule="exact" w:val="138"/>
        </w:trPr>
        <w:tc>
          <w:tcPr>
            <w:tcW w:w="3970" w:type="dxa"/>
          </w:tcPr>
          <w:p w:rsidR="0056716C" w:rsidRDefault="0056716C"/>
        </w:tc>
        <w:tc>
          <w:tcPr>
            <w:tcW w:w="1702" w:type="dxa"/>
          </w:tcPr>
          <w:p w:rsidR="0056716C" w:rsidRDefault="0056716C"/>
        </w:tc>
        <w:tc>
          <w:tcPr>
            <w:tcW w:w="1702" w:type="dxa"/>
          </w:tcPr>
          <w:p w:rsidR="0056716C" w:rsidRDefault="0056716C"/>
        </w:tc>
        <w:tc>
          <w:tcPr>
            <w:tcW w:w="426" w:type="dxa"/>
          </w:tcPr>
          <w:p w:rsidR="0056716C" w:rsidRDefault="0056716C"/>
        </w:tc>
        <w:tc>
          <w:tcPr>
            <w:tcW w:w="710" w:type="dxa"/>
          </w:tcPr>
          <w:p w:rsidR="0056716C" w:rsidRDefault="0056716C"/>
        </w:tc>
        <w:tc>
          <w:tcPr>
            <w:tcW w:w="143" w:type="dxa"/>
          </w:tcPr>
          <w:p w:rsidR="0056716C" w:rsidRDefault="0056716C"/>
        </w:tc>
        <w:tc>
          <w:tcPr>
            <w:tcW w:w="993" w:type="dxa"/>
          </w:tcPr>
          <w:p w:rsidR="0056716C" w:rsidRDefault="0056716C"/>
        </w:tc>
      </w:tr>
      <w:tr w:rsidR="0056716C">
        <w:trPr>
          <w:trHeight w:hRule="exact" w:val="1125"/>
        </w:trPr>
        <w:tc>
          <w:tcPr>
            <w:tcW w:w="9654" w:type="dxa"/>
            <w:gridSpan w:val="7"/>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716C">
        <w:trPr>
          <w:trHeight w:hRule="exact" w:val="585"/>
        </w:trPr>
        <w:tc>
          <w:tcPr>
            <w:tcW w:w="9654" w:type="dxa"/>
            <w:gridSpan w:val="7"/>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716C" w:rsidRDefault="00920DAD">
            <w:pPr>
              <w:spacing w:after="0" w:line="240" w:lineRule="auto"/>
              <w:jc w:val="center"/>
              <w:rPr>
                <w:sz w:val="24"/>
                <w:szCs w:val="24"/>
              </w:rPr>
            </w:pPr>
            <w:r>
              <w:rPr>
                <w:rFonts w:ascii="Times New Roman" w:hAnsi="Times New Roman" w:cs="Times New Roman"/>
                <w:color w:val="000000"/>
                <w:sz w:val="24"/>
                <w:szCs w:val="24"/>
              </w:rPr>
              <w:t>Из них:</w:t>
            </w:r>
          </w:p>
        </w:tc>
      </w:tr>
      <w:tr w:rsidR="0056716C">
        <w:trPr>
          <w:trHeight w:hRule="exact" w:val="138"/>
        </w:trPr>
        <w:tc>
          <w:tcPr>
            <w:tcW w:w="3970" w:type="dxa"/>
          </w:tcPr>
          <w:p w:rsidR="0056716C" w:rsidRDefault="0056716C"/>
        </w:tc>
        <w:tc>
          <w:tcPr>
            <w:tcW w:w="1702" w:type="dxa"/>
          </w:tcPr>
          <w:p w:rsidR="0056716C" w:rsidRDefault="0056716C"/>
        </w:tc>
        <w:tc>
          <w:tcPr>
            <w:tcW w:w="1702" w:type="dxa"/>
          </w:tcPr>
          <w:p w:rsidR="0056716C" w:rsidRDefault="0056716C"/>
        </w:tc>
        <w:tc>
          <w:tcPr>
            <w:tcW w:w="426" w:type="dxa"/>
          </w:tcPr>
          <w:p w:rsidR="0056716C" w:rsidRDefault="0056716C"/>
        </w:tc>
        <w:tc>
          <w:tcPr>
            <w:tcW w:w="710" w:type="dxa"/>
          </w:tcPr>
          <w:p w:rsidR="0056716C" w:rsidRDefault="0056716C"/>
        </w:tc>
        <w:tc>
          <w:tcPr>
            <w:tcW w:w="143" w:type="dxa"/>
          </w:tcPr>
          <w:p w:rsidR="0056716C" w:rsidRDefault="0056716C"/>
        </w:tc>
        <w:tc>
          <w:tcPr>
            <w:tcW w:w="993" w:type="dxa"/>
          </w:tcPr>
          <w:p w:rsidR="0056716C" w:rsidRDefault="0056716C"/>
        </w:tc>
      </w:tr>
      <w:tr w:rsidR="005671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54</w:t>
            </w:r>
          </w:p>
        </w:tc>
      </w:tr>
      <w:tr w:rsidR="005671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18</w:t>
            </w:r>
          </w:p>
        </w:tc>
      </w:tr>
      <w:tr w:rsidR="005671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0</w:t>
            </w:r>
          </w:p>
        </w:tc>
      </w:tr>
      <w:tr w:rsidR="005671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18</w:t>
            </w:r>
          </w:p>
        </w:tc>
      </w:tr>
      <w:tr w:rsidR="005671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18</w:t>
            </w:r>
          </w:p>
        </w:tc>
      </w:tr>
      <w:tr w:rsidR="005671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54</w:t>
            </w:r>
          </w:p>
        </w:tc>
      </w:tr>
      <w:tr w:rsidR="005671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0</w:t>
            </w:r>
          </w:p>
        </w:tc>
      </w:tr>
      <w:tr w:rsidR="0056716C">
        <w:trPr>
          <w:trHeight w:hRule="exact" w:val="416"/>
        </w:trPr>
        <w:tc>
          <w:tcPr>
            <w:tcW w:w="3970" w:type="dxa"/>
          </w:tcPr>
          <w:p w:rsidR="0056716C" w:rsidRDefault="0056716C"/>
        </w:tc>
        <w:tc>
          <w:tcPr>
            <w:tcW w:w="1702" w:type="dxa"/>
          </w:tcPr>
          <w:p w:rsidR="0056716C" w:rsidRDefault="0056716C"/>
        </w:tc>
        <w:tc>
          <w:tcPr>
            <w:tcW w:w="1702" w:type="dxa"/>
          </w:tcPr>
          <w:p w:rsidR="0056716C" w:rsidRDefault="0056716C"/>
        </w:tc>
        <w:tc>
          <w:tcPr>
            <w:tcW w:w="426" w:type="dxa"/>
          </w:tcPr>
          <w:p w:rsidR="0056716C" w:rsidRDefault="0056716C"/>
        </w:tc>
        <w:tc>
          <w:tcPr>
            <w:tcW w:w="710" w:type="dxa"/>
          </w:tcPr>
          <w:p w:rsidR="0056716C" w:rsidRDefault="0056716C"/>
        </w:tc>
        <w:tc>
          <w:tcPr>
            <w:tcW w:w="143" w:type="dxa"/>
          </w:tcPr>
          <w:p w:rsidR="0056716C" w:rsidRDefault="0056716C"/>
        </w:tc>
        <w:tc>
          <w:tcPr>
            <w:tcW w:w="993" w:type="dxa"/>
          </w:tcPr>
          <w:p w:rsidR="0056716C" w:rsidRDefault="0056716C"/>
        </w:tc>
      </w:tr>
      <w:tr w:rsidR="005671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зачеты 4</w:t>
            </w:r>
          </w:p>
        </w:tc>
      </w:tr>
      <w:tr w:rsidR="0056716C">
        <w:trPr>
          <w:trHeight w:hRule="exact" w:val="277"/>
        </w:trPr>
        <w:tc>
          <w:tcPr>
            <w:tcW w:w="3970" w:type="dxa"/>
          </w:tcPr>
          <w:p w:rsidR="0056716C" w:rsidRDefault="0056716C"/>
        </w:tc>
        <w:tc>
          <w:tcPr>
            <w:tcW w:w="1702" w:type="dxa"/>
          </w:tcPr>
          <w:p w:rsidR="0056716C" w:rsidRDefault="0056716C"/>
        </w:tc>
        <w:tc>
          <w:tcPr>
            <w:tcW w:w="1702" w:type="dxa"/>
          </w:tcPr>
          <w:p w:rsidR="0056716C" w:rsidRDefault="0056716C"/>
        </w:tc>
        <w:tc>
          <w:tcPr>
            <w:tcW w:w="426" w:type="dxa"/>
          </w:tcPr>
          <w:p w:rsidR="0056716C" w:rsidRDefault="0056716C"/>
        </w:tc>
        <w:tc>
          <w:tcPr>
            <w:tcW w:w="710" w:type="dxa"/>
          </w:tcPr>
          <w:p w:rsidR="0056716C" w:rsidRDefault="0056716C"/>
        </w:tc>
        <w:tc>
          <w:tcPr>
            <w:tcW w:w="143" w:type="dxa"/>
          </w:tcPr>
          <w:p w:rsidR="0056716C" w:rsidRDefault="0056716C"/>
        </w:tc>
        <w:tc>
          <w:tcPr>
            <w:tcW w:w="993" w:type="dxa"/>
          </w:tcPr>
          <w:p w:rsidR="0056716C" w:rsidRDefault="0056716C"/>
        </w:tc>
      </w:tr>
      <w:tr w:rsidR="0056716C">
        <w:trPr>
          <w:trHeight w:hRule="exact" w:val="1666"/>
        </w:trPr>
        <w:tc>
          <w:tcPr>
            <w:tcW w:w="9654" w:type="dxa"/>
            <w:gridSpan w:val="7"/>
            <w:shd w:val="clear" w:color="000000" w:fill="FFFFFF"/>
            <w:tcMar>
              <w:left w:w="34" w:type="dxa"/>
              <w:right w:w="34" w:type="dxa"/>
            </w:tcMar>
          </w:tcPr>
          <w:p w:rsidR="0056716C" w:rsidRDefault="0056716C">
            <w:pPr>
              <w:spacing w:after="0" w:line="240" w:lineRule="auto"/>
              <w:jc w:val="center"/>
              <w:rPr>
                <w:sz w:val="24"/>
                <w:szCs w:val="24"/>
              </w:rPr>
            </w:pPr>
          </w:p>
          <w:p w:rsidR="0056716C" w:rsidRDefault="00920D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716C" w:rsidRDefault="0056716C">
            <w:pPr>
              <w:spacing w:after="0" w:line="240" w:lineRule="auto"/>
              <w:jc w:val="center"/>
              <w:rPr>
                <w:sz w:val="24"/>
                <w:szCs w:val="24"/>
              </w:rPr>
            </w:pPr>
          </w:p>
          <w:p w:rsidR="0056716C" w:rsidRDefault="00920D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716C">
        <w:trPr>
          <w:trHeight w:hRule="exact" w:val="416"/>
        </w:trPr>
        <w:tc>
          <w:tcPr>
            <w:tcW w:w="3970" w:type="dxa"/>
          </w:tcPr>
          <w:p w:rsidR="0056716C" w:rsidRDefault="0056716C"/>
        </w:tc>
        <w:tc>
          <w:tcPr>
            <w:tcW w:w="1702" w:type="dxa"/>
          </w:tcPr>
          <w:p w:rsidR="0056716C" w:rsidRDefault="0056716C"/>
        </w:tc>
        <w:tc>
          <w:tcPr>
            <w:tcW w:w="1702" w:type="dxa"/>
          </w:tcPr>
          <w:p w:rsidR="0056716C" w:rsidRDefault="0056716C"/>
        </w:tc>
        <w:tc>
          <w:tcPr>
            <w:tcW w:w="426" w:type="dxa"/>
          </w:tcPr>
          <w:p w:rsidR="0056716C" w:rsidRDefault="0056716C"/>
        </w:tc>
        <w:tc>
          <w:tcPr>
            <w:tcW w:w="710" w:type="dxa"/>
          </w:tcPr>
          <w:p w:rsidR="0056716C" w:rsidRDefault="0056716C"/>
        </w:tc>
        <w:tc>
          <w:tcPr>
            <w:tcW w:w="143" w:type="dxa"/>
          </w:tcPr>
          <w:p w:rsidR="0056716C" w:rsidRDefault="0056716C"/>
        </w:tc>
        <w:tc>
          <w:tcPr>
            <w:tcW w:w="993" w:type="dxa"/>
          </w:tcPr>
          <w:p w:rsidR="0056716C" w:rsidRDefault="0056716C"/>
        </w:tc>
      </w:tr>
      <w:tr w:rsidR="005671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16C" w:rsidRDefault="00920DAD">
            <w:pPr>
              <w:spacing w:after="0" w:line="240" w:lineRule="auto"/>
              <w:jc w:val="center"/>
              <w:rPr>
                <w:sz w:val="24"/>
                <w:szCs w:val="24"/>
              </w:rPr>
            </w:pPr>
            <w:r>
              <w:rPr>
                <w:rFonts w:ascii="Times New Roman" w:hAnsi="Times New Roman" w:cs="Times New Roman"/>
                <w:color w:val="000000"/>
                <w:sz w:val="24"/>
                <w:szCs w:val="24"/>
              </w:rPr>
              <w:t>Часов</w:t>
            </w:r>
          </w:p>
        </w:tc>
      </w:tr>
      <w:tr w:rsidR="0056716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r>
      <w:tr w:rsidR="0056716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lastRenderedPageBreak/>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0</w:t>
            </w:r>
          </w:p>
        </w:tc>
      </w:tr>
      <w:tr w:rsidR="005671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0</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0</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lastRenderedPageBreak/>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16C" w:rsidRDefault="0056716C"/>
        </w:tc>
      </w:tr>
      <w:tr w:rsidR="00567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w:t>
            </w:r>
          </w:p>
        </w:tc>
      </w:tr>
      <w:tr w:rsidR="00567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5</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lastRenderedPageBreak/>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5</w:t>
            </w:r>
          </w:p>
        </w:tc>
      </w:tr>
      <w:tr w:rsidR="00567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2</w:t>
            </w:r>
          </w:p>
        </w:tc>
      </w:tr>
      <w:tr w:rsidR="00567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3</w:t>
            </w:r>
          </w:p>
        </w:tc>
      </w:tr>
      <w:tr w:rsidR="005671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567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567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color w:val="000000"/>
                <w:sz w:val="24"/>
                <w:szCs w:val="24"/>
              </w:rPr>
              <w:t>108</w:t>
            </w:r>
          </w:p>
        </w:tc>
      </w:tr>
      <w:tr w:rsidR="0056716C">
        <w:trPr>
          <w:trHeight w:hRule="exact" w:val="13054"/>
        </w:trPr>
        <w:tc>
          <w:tcPr>
            <w:tcW w:w="9654" w:type="dxa"/>
            <w:gridSpan w:val="4"/>
            <w:shd w:val="clear" w:color="000000" w:fill="FFFFFF"/>
            <w:tcMar>
              <w:left w:w="34" w:type="dxa"/>
              <w:right w:w="34" w:type="dxa"/>
            </w:tcMar>
          </w:tcPr>
          <w:p w:rsidR="0056716C" w:rsidRDefault="0056716C">
            <w:pPr>
              <w:spacing w:after="0" w:line="240" w:lineRule="auto"/>
              <w:jc w:val="both"/>
              <w:rPr>
                <w:sz w:val="20"/>
                <w:szCs w:val="20"/>
              </w:rPr>
            </w:pPr>
          </w:p>
          <w:p w:rsidR="0056716C" w:rsidRDefault="00920DAD">
            <w:pPr>
              <w:spacing w:after="0" w:line="240" w:lineRule="auto"/>
              <w:jc w:val="both"/>
              <w:rPr>
                <w:sz w:val="20"/>
                <w:szCs w:val="20"/>
              </w:rPr>
            </w:pPr>
            <w:r>
              <w:rPr>
                <w:rFonts w:ascii="Times New Roman" w:hAnsi="Times New Roman" w:cs="Times New Roman"/>
                <w:color w:val="000000"/>
                <w:sz w:val="20"/>
                <w:szCs w:val="20"/>
              </w:rPr>
              <w:t>* Примечания:</w:t>
            </w:r>
          </w:p>
          <w:p w:rsidR="0056716C" w:rsidRDefault="00920D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716C" w:rsidRDefault="00920D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716C" w:rsidRDefault="00920D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716C" w:rsidRDefault="00920D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716C" w:rsidRDefault="00920D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716C" w:rsidRDefault="00920D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4973"/>
        </w:trPr>
        <w:tc>
          <w:tcPr>
            <w:tcW w:w="9654" w:type="dxa"/>
            <w:shd w:val="clear" w:color="000000" w:fill="FFFFFF"/>
            <w:tcMar>
              <w:left w:w="34" w:type="dxa"/>
              <w:right w:w="34" w:type="dxa"/>
            </w:tcMar>
          </w:tcPr>
          <w:p w:rsidR="0056716C" w:rsidRDefault="00920DAD">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716C" w:rsidRDefault="00920D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716C" w:rsidRDefault="00920D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716C">
        <w:trPr>
          <w:trHeight w:hRule="exact" w:val="585"/>
        </w:trPr>
        <w:tc>
          <w:tcPr>
            <w:tcW w:w="9654" w:type="dxa"/>
            <w:shd w:val="clear" w:color="000000" w:fill="FFFFFF"/>
            <w:tcMar>
              <w:left w:w="34" w:type="dxa"/>
              <w:right w:w="34" w:type="dxa"/>
            </w:tcMar>
          </w:tcPr>
          <w:p w:rsidR="0056716C" w:rsidRDefault="0056716C">
            <w:pPr>
              <w:spacing w:after="0" w:line="240" w:lineRule="auto"/>
              <w:rPr>
                <w:sz w:val="24"/>
                <w:szCs w:val="24"/>
              </w:rPr>
            </w:pPr>
          </w:p>
          <w:p w:rsidR="0056716C" w:rsidRDefault="00920D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716C">
        <w:trPr>
          <w:trHeight w:hRule="exact" w:val="277"/>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716C">
        <w:trPr>
          <w:trHeight w:hRule="exact" w:val="26"/>
        </w:trPr>
        <w:tc>
          <w:tcPr>
            <w:tcW w:w="9654" w:type="dxa"/>
            <w:vMerge w:val="restart"/>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Действие профессиональной морали. Профессиональная мораль журналиста на различных этапах развития нашей страны</w:t>
            </w:r>
          </w:p>
        </w:tc>
      </w:tr>
      <w:tr w:rsidR="0056716C">
        <w:trPr>
          <w:trHeight w:hRule="exact" w:val="558"/>
        </w:trPr>
        <w:tc>
          <w:tcPr>
            <w:tcW w:w="9654" w:type="dxa"/>
            <w:vMerge/>
            <w:shd w:val="clear" w:color="000000" w:fill="FFFFFF"/>
            <w:tcMar>
              <w:left w:w="34" w:type="dxa"/>
              <w:right w:w="34" w:type="dxa"/>
            </w:tcMar>
          </w:tcPr>
          <w:p w:rsidR="0056716C" w:rsidRDefault="0056716C"/>
        </w:tc>
      </w:tr>
      <w:tr w:rsidR="0056716C">
        <w:trPr>
          <w:trHeight w:hRule="exact" w:val="2989"/>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Мораль как социальный институт, система моральных норм, санкций, оценок, предписаний, образцов поведения. Социальная деятельность и социальное общение как предмет морали.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rsidR="0056716C" w:rsidRDefault="00920DAD">
            <w:pPr>
              <w:spacing w:after="0" w:line="240" w:lineRule="auto"/>
              <w:jc w:val="both"/>
              <w:rPr>
                <w:sz w:val="24"/>
                <w:szCs w:val="24"/>
              </w:rPr>
            </w:pPr>
            <w:r>
              <w:rPr>
                <w:rFonts w:ascii="Times New Roman" w:hAnsi="Times New Roman" w:cs="Times New Roman"/>
                <w:color w:val="000000"/>
                <w:sz w:val="24"/>
                <w:szCs w:val="24"/>
              </w:rPr>
              <w:t>Мораль в социально-историческом плане. Цивилизационные, религиозные, этнические, групповые и социально-культурные аспекты функционирования морали в обществе. Смысл и динамика изменений в морали. Патриархальная и современная мораль. «Революции» морали, их значение в развитии общества.</w:t>
            </w:r>
          </w:p>
        </w:tc>
      </w:tr>
      <w:tr w:rsidR="0056716C">
        <w:trPr>
          <w:trHeight w:hRule="exact" w:val="85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категории, определяющие профессионально- нравственную  позицию журналиста. Профессиональный долг, профессиональная ответственность, профессиональная честь</w:t>
            </w:r>
          </w:p>
        </w:tc>
      </w:tr>
      <w:tr w:rsidR="0056716C">
        <w:trPr>
          <w:trHeight w:hRule="exact" w:val="2989"/>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Общественная, групповая и индивидуальная мораль. Взаимосвязь и противоречия в существовании и функционировании этих явлений морали в обществе.</w:t>
            </w:r>
          </w:p>
          <w:p w:rsidR="0056716C" w:rsidRDefault="00920DAD">
            <w:pPr>
              <w:spacing w:after="0" w:line="240" w:lineRule="auto"/>
              <w:jc w:val="both"/>
              <w:rPr>
                <w:sz w:val="24"/>
                <w:szCs w:val="24"/>
              </w:rPr>
            </w:pPr>
            <w:r>
              <w:rPr>
                <w:rFonts w:ascii="Times New Roman" w:hAnsi="Times New Roman" w:cs="Times New Roman"/>
                <w:color w:val="000000"/>
                <w:sz w:val="24"/>
                <w:szCs w:val="24"/>
              </w:rPr>
              <w:t>Групповая мораль и этика. Причины ее возникновения и существования. Цели и со- держание групповой морали. Социально-историческое содержание групповой морали: кодекс чести дворянина, мещанская мораль, врачебная этика и пр. Моральный аспект определенных видов деятельности. Общее и специфическое в групповой морали как регуляторе деятельности и общения в группе. Мораль и этика в функционировании общественно значимых групп, специфических групп.</w:t>
            </w:r>
          </w:p>
          <w:p w:rsidR="0056716C" w:rsidRDefault="00920DAD">
            <w:pPr>
              <w:spacing w:after="0" w:line="240" w:lineRule="auto"/>
              <w:jc w:val="both"/>
              <w:rPr>
                <w:sz w:val="24"/>
                <w:szCs w:val="24"/>
              </w:rPr>
            </w:pPr>
            <w:r>
              <w:rPr>
                <w:rFonts w:ascii="Times New Roman" w:hAnsi="Times New Roman" w:cs="Times New Roman"/>
                <w:color w:val="000000"/>
                <w:sz w:val="24"/>
                <w:szCs w:val="24"/>
              </w:rPr>
              <w:t>Социально-профессиональные группы как предмет моральных отношений. Причи-ны, побуждающие общество и группы к специальному, усиленному регулированию этих групп. Причины внешние и внутренние.</w:t>
            </w:r>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56716C">
        <w:trPr>
          <w:trHeight w:hRule="exact" w:val="555"/>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принципы журналистики. Критерии, определяющие профессиональные принципы</w:t>
            </w:r>
          </w:p>
        </w:tc>
      </w:tr>
      <w:tr w:rsidR="0056716C">
        <w:trPr>
          <w:trHeight w:hRule="exact" w:val="410"/>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Предмет регулирования, его важнейшие элементы. Отношение к социальной</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2178"/>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lastRenderedPageBreak/>
              <w:t>дейст-вительности, социальное понимание роли и задач журналистики.</w:t>
            </w:r>
          </w:p>
          <w:p w:rsidR="0056716C" w:rsidRDefault="00920DAD">
            <w:pPr>
              <w:spacing w:after="0" w:line="240" w:lineRule="auto"/>
              <w:jc w:val="both"/>
              <w:rPr>
                <w:sz w:val="24"/>
                <w:szCs w:val="24"/>
              </w:rPr>
            </w:pPr>
            <w:r>
              <w:rPr>
                <w:rFonts w:ascii="Times New Roman" w:hAnsi="Times New Roman" w:cs="Times New Roman"/>
                <w:color w:val="000000"/>
                <w:sz w:val="24"/>
                <w:szCs w:val="24"/>
              </w:rPr>
              <w:t>Социальная действительность как предмет познания, человек: его конкретная дея- тельность, мотивы деятельности, субъектно-объектные отношения как важнейшая часть социальной действительности.</w:t>
            </w:r>
          </w:p>
          <w:p w:rsidR="0056716C" w:rsidRDefault="00920DAD">
            <w:pPr>
              <w:spacing w:after="0" w:line="240" w:lineRule="auto"/>
              <w:jc w:val="both"/>
              <w:rPr>
                <w:sz w:val="24"/>
                <w:szCs w:val="24"/>
              </w:rPr>
            </w:pPr>
            <w:r>
              <w:rPr>
                <w:rFonts w:ascii="Times New Roman" w:hAnsi="Times New Roman" w:cs="Times New Roman"/>
                <w:color w:val="000000"/>
                <w:sz w:val="24"/>
                <w:szCs w:val="24"/>
              </w:rPr>
              <w:t>Журналистский текст как предмет профессиональной этики, требования к журнали-сту как его создателю. Особый момент в профессионально-этических отношениях: регу- лирование отношений журналистов с аудиторией и контроль внутрипрофессиональных отношений</w:t>
            </w:r>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rsidR="0056716C">
        <w:trPr>
          <w:trHeight w:hRule="exact" w:val="2178"/>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rsidR="0056716C" w:rsidRDefault="00920DAD">
            <w:pPr>
              <w:spacing w:after="0" w:line="240" w:lineRule="auto"/>
              <w:jc w:val="both"/>
              <w:rPr>
                <w:sz w:val="24"/>
                <w:szCs w:val="24"/>
              </w:rPr>
            </w:pPr>
            <w:r>
              <w:rPr>
                <w:rFonts w:ascii="Times New Roman" w:hAnsi="Times New Roman" w:cs="Times New Roman"/>
                <w:color w:val="000000"/>
                <w:sz w:val="24"/>
                <w:szCs w:val="24"/>
              </w:rPr>
              <w:t>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 бодной и ответственной работы журналистов.</w:t>
            </w:r>
          </w:p>
          <w:p w:rsidR="0056716C" w:rsidRDefault="00920DAD">
            <w:pPr>
              <w:spacing w:after="0" w:line="240" w:lineRule="auto"/>
              <w:jc w:val="both"/>
              <w:rPr>
                <w:sz w:val="24"/>
                <w:szCs w:val="24"/>
              </w:rPr>
            </w:pPr>
            <w:r>
              <w:rPr>
                <w:rFonts w:ascii="Times New Roman" w:hAnsi="Times New Roman" w:cs="Times New Roman"/>
                <w:color w:val="000000"/>
                <w:sz w:val="24"/>
                <w:szCs w:val="24"/>
              </w:rPr>
              <w:t>Экономический, социальный и политический плюрализм общества как условие вы- ражения журналистикой в целом объективной и соответствующей всем интересам, пред- ставленным в обществе, информационной картины.</w:t>
            </w:r>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Социальная оценка персонажа. Журналист и его герои</w:t>
            </w:r>
          </w:p>
        </w:tc>
      </w:tr>
      <w:tr w:rsidR="0056716C">
        <w:trPr>
          <w:trHeight w:hRule="exact" w:val="2178"/>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Особая социальная ответственность журналистики в целом и каждого журналиста как результат социальной значимости данного института. Понятие социальной (граждан- ской) ответственности в журналистике. Его смысл, содержание и место в работе журналиста. Различные трактовки понятия «социальная ответственность». Отношение к государству, обществу, нации, группе, личности. Социальная ответственность как ключевое понятие идеологии журналистики и основанного на ней профессионального поведения журналистов. Патерналистская, классовая, либеральная и другие трактовки понятия.</w:t>
            </w:r>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нормы при работе с источниками информации</w:t>
            </w:r>
          </w:p>
        </w:tc>
      </w:tr>
      <w:tr w:rsidR="0056716C">
        <w:trPr>
          <w:trHeight w:hRule="exact" w:val="285"/>
        </w:trPr>
        <w:tc>
          <w:tcPr>
            <w:tcW w:w="9654" w:type="dxa"/>
            <w:shd w:val="clear" w:color="000000" w:fill="FFFFFF"/>
            <w:tcMar>
              <w:left w:w="34" w:type="dxa"/>
              <w:right w:w="34" w:type="dxa"/>
            </w:tcMar>
          </w:tcPr>
          <w:p w:rsidR="0056716C" w:rsidRDefault="0056716C">
            <w:pPr>
              <w:spacing w:after="0" w:line="240" w:lineRule="auto"/>
              <w:jc w:val="both"/>
              <w:rPr>
                <w:sz w:val="24"/>
                <w:szCs w:val="24"/>
              </w:rPr>
            </w:pPr>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r>
      <w:tr w:rsidR="0056716C">
        <w:trPr>
          <w:trHeight w:hRule="exact" w:val="2448"/>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Становление массовой «бульварной» прессы и развитие свойственного ей профес- 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 стике в целом. Информационный успех как единственный критерий профессионального поведения. Папарацци и пр.</w:t>
            </w:r>
          </w:p>
          <w:p w:rsidR="0056716C" w:rsidRDefault="00920DAD">
            <w:pPr>
              <w:spacing w:after="0" w:line="240" w:lineRule="auto"/>
              <w:jc w:val="both"/>
              <w:rPr>
                <w:sz w:val="24"/>
                <w:szCs w:val="24"/>
              </w:rPr>
            </w:pPr>
            <w:r>
              <w:rPr>
                <w:rFonts w:ascii="Times New Roman" w:hAnsi="Times New Roman" w:cs="Times New Roman"/>
                <w:color w:val="000000"/>
                <w:sz w:val="24"/>
                <w:szCs w:val="24"/>
              </w:rPr>
              <w:t>Несостоятельность качественной журналистики как бизнеса. Экономические, соци- альные и профессиональные последствия этого. Политическое влияние журналистики и журналиста как специфическая разновидность бизнес-журналистики России. Морально- этические последствия этого</w:t>
            </w:r>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r>
      <w:tr w:rsidR="0056716C">
        <w:trPr>
          <w:trHeight w:hRule="exact" w:val="1096"/>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Специфика журналистской профессии. Сущность и специфика журналистской про- 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 ний личности. Престиж и публичность профессии</w:t>
            </w:r>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Факт и комментарий. Электронные базы данных как источник информации</w:t>
            </w:r>
          </w:p>
        </w:tc>
      </w:tr>
      <w:tr w:rsidR="0056716C">
        <w:trPr>
          <w:trHeight w:hRule="exact" w:val="1366"/>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Журналистика как массовая информационная деятельность. Понятие цеховой или корпоративной исключительности. Профессионализм, профессия и профессионал. Исто- 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Анализ журналистских материалов с точки зрения соблюдения норм профессиональной этики</w:t>
            </w:r>
          </w:p>
        </w:tc>
      </w:tr>
      <w:tr w:rsidR="0056716C">
        <w:trPr>
          <w:trHeight w:hRule="exact" w:val="405"/>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Познание действительности в журналистике. Публичный образ профессии</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826"/>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lastRenderedPageBreak/>
              <w:t>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Анализ заголовочных комплексов газетных материалов с точки зрения соответствия содержанию материалов</w:t>
            </w:r>
          </w:p>
        </w:tc>
      </w:tr>
      <w:tr w:rsidR="0056716C">
        <w:trPr>
          <w:trHeight w:hRule="exact" w:val="2178"/>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Цифровизация профессии журналиста под влиянием внедрения компьютерных тех- нологий. Общественный интерес и социальная ответственность журналиста. 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 налиста, как его представляют, и какие требования к нему предъявляют. Сравнивают полученные результаты и оформляют письменно свое заключение</w:t>
            </w:r>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Составление собственного кодекса профессиональной этики</w:t>
            </w:r>
          </w:p>
        </w:tc>
      </w:tr>
      <w:tr w:rsidR="0056716C">
        <w:trPr>
          <w:trHeight w:hRule="exact" w:val="1366"/>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Деловая игра "Журналист и источник информации"</w:t>
            </w:r>
          </w:p>
        </w:tc>
      </w:tr>
      <w:tr w:rsidR="0056716C">
        <w:trPr>
          <w:trHeight w:hRule="exact" w:val="1096"/>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Обсуждение соблюдения этических норм в телевизионных передачах</w:t>
            </w:r>
          </w:p>
        </w:tc>
      </w:tr>
      <w:tr w:rsidR="0056716C">
        <w:trPr>
          <w:trHeight w:hRule="exact" w:val="826"/>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Деловая игра "Этические нарушения журналиста. Вызов журналиста в суд"</w:t>
            </w:r>
          </w:p>
        </w:tc>
      </w:tr>
      <w:tr w:rsidR="0056716C">
        <w:trPr>
          <w:trHeight w:hRule="exact" w:val="1907"/>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w:t>
            </w:r>
          </w:p>
          <w:p w:rsidR="0056716C" w:rsidRDefault="00920DAD">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 тивное в журналистском труде. Нарушения требований профессии</w:t>
            </w:r>
          </w:p>
        </w:tc>
      </w:tr>
      <w:tr w:rsidR="0056716C">
        <w:trPr>
          <w:trHeight w:hRule="exact" w:val="277"/>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716C">
        <w:trPr>
          <w:trHeight w:hRule="exact" w:val="14"/>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Действие профессиональной морали. Профессиональная мораль журналиста на различных этапах развития нашей страны</w:t>
            </w:r>
          </w:p>
        </w:tc>
      </w:tr>
      <w:tr w:rsidR="0056716C">
        <w:trPr>
          <w:trHeight w:hRule="exact" w:val="4071"/>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1. Мораль как социальный институт, система моральных норм, санкций, оценок, предписаний, образцов поведения.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2. Социальная деятельность и социальное общение как предмет морали.</w:t>
            </w:r>
          </w:p>
          <w:p w:rsidR="0056716C" w:rsidRDefault="00920DAD">
            <w:pPr>
              <w:spacing w:after="0" w:line="240" w:lineRule="auto"/>
              <w:jc w:val="both"/>
              <w:rPr>
                <w:sz w:val="24"/>
                <w:szCs w:val="24"/>
              </w:rPr>
            </w:pPr>
            <w:r>
              <w:rPr>
                <w:rFonts w:ascii="Times New Roman" w:hAnsi="Times New Roman" w:cs="Times New Roman"/>
                <w:color w:val="000000"/>
                <w:sz w:val="24"/>
                <w:szCs w:val="24"/>
              </w:rPr>
              <w:t>3.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rsidR="0056716C" w:rsidRDefault="00920DAD">
            <w:pPr>
              <w:spacing w:after="0" w:line="240" w:lineRule="auto"/>
              <w:jc w:val="both"/>
              <w:rPr>
                <w:sz w:val="24"/>
                <w:szCs w:val="24"/>
              </w:rPr>
            </w:pPr>
            <w:r>
              <w:rPr>
                <w:rFonts w:ascii="Times New Roman" w:hAnsi="Times New Roman" w:cs="Times New Roman"/>
                <w:color w:val="000000"/>
                <w:sz w:val="24"/>
                <w:szCs w:val="24"/>
              </w:rPr>
              <w:t>4. Мораль в социально-историческом плане.</w:t>
            </w:r>
          </w:p>
          <w:p w:rsidR="0056716C" w:rsidRDefault="00920DAD">
            <w:pPr>
              <w:spacing w:after="0" w:line="240" w:lineRule="auto"/>
              <w:jc w:val="both"/>
              <w:rPr>
                <w:sz w:val="24"/>
                <w:szCs w:val="24"/>
              </w:rPr>
            </w:pPr>
            <w:r>
              <w:rPr>
                <w:rFonts w:ascii="Times New Roman" w:hAnsi="Times New Roman" w:cs="Times New Roman"/>
                <w:color w:val="000000"/>
                <w:sz w:val="24"/>
                <w:szCs w:val="24"/>
              </w:rPr>
              <w:t>5. Цивилизационные, религиозные, этнические, групповые и социально-культурные аспекты функционирования морали в обществе.</w:t>
            </w:r>
          </w:p>
          <w:p w:rsidR="0056716C" w:rsidRDefault="00920DAD">
            <w:pPr>
              <w:spacing w:after="0" w:line="240" w:lineRule="auto"/>
              <w:jc w:val="both"/>
              <w:rPr>
                <w:sz w:val="24"/>
                <w:szCs w:val="24"/>
              </w:rPr>
            </w:pPr>
            <w:r>
              <w:rPr>
                <w:rFonts w:ascii="Times New Roman" w:hAnsi="Times New Roman" w:cs="Times New Roman"/>
                <w:color w:val="000000"/>
                <w:sz w:val="24"/>
                <w:szCs w:val="24"/>
              </w:rPr>
              <w:t>6. Смысл и динамика изменений в морали.</w:t>
            </w:r>
          </w:p>
          <w:p w:rsidR="0056716C" w:rsidRDefault="00920DAD">
            <w:pPr>
              <w:spacing w:after="0" w:line="240" w:lineRule="auto"/>
              <w:jc w:val="both"/>
              <w:rPr>
                <w:sz w:val="24"/>
                <w:szCs w:val="24"/>
              </w:rPr>
            </w:pPr>
            <w:r>
              <w:rPr>
                <w:rFonts w:ascii="Times New Roman" w:hAnsi="Times New Roman" w:cs="Times New Roman"/>
                <w:color w:val="000000"/>
                <w:sz w:val="24"/>
                <w:szCs w:val="24"/>
              </w:rPr>
              <w:t>7. Патриархальная и современная мораль.</w:t>
            </w:r>
          </w:p>
          <w:p w:rsidR="0056716C" w:rsidRDefault="00920DAD">
            <w:pPr>
              <w:spacing w:after="0" w:line="240" w:lineRule="auto"/>
              <w:jc w:val="both"/>
              <w:rPr>
                <w:sz w:val="24"/>
                <w:szCs w:val="24"/>
              </w:rPr>
            </w:pPr>
            <w:r>
              <w:rPr>
                <w:rFonts w:ascii="Times New Roman" w:hAnsi="Times New Roman" w:cs="Times New Roman"/>
                <w:color w:val="000000"/>
                <w:sz w:val="24"/>
                <w:szCs w:val="24"/>
              </w:rPr>
              <w:t>8. «Революции» морали, их значение в развитии общества</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85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Профессионально-этические категории, определяющие профессионально- нравственную  позицию журналиста. Профессиональный долг, профессиональная ответственность, профессиональная честь</w:t>
            </w:r>
          </w:p>
        </w:tc>
      </w:tr>
      <w:tr w:rsidR="0056716C">
        <w:trPr>
          <w:trHeight w:hRule="exact" w:val="2178"/>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Задания: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1. Проанализируйте текст на предмет выявления этических нарушений или проблем. Ответьте на следующие вопросы:</w:t>
            </w:r>
          </w:p>
          <w:p w:rsidR="0056716C" w:rsidRDefault="00920DAD">
            <w:pPr>
              <w:spacing w:after="0" w:line="240" w:lineRule="auto"/>
              <w:jc w:val="both"/>
              <w:rPr>
                <w:sz w:val="24"/>
                <w:szCs w:val="24"/>
              </w:rPr>
            </w:pPr>
            <w:r>
              <w:rPr>
                <w:rFonts w:ascii="Times New Roman" w:hAnsi="Times New Roman" w:cs="Times New Roman"/>
                <w:color w:val="000000"/>
                <w:sz w:val="24"/>
                <w:szCs w:val="24"/>
              </w:rPr>
              <w:t>1. На каких трех фактах строится журналистский материал?</w:t>
            </w:r>
          </w:p>
          <w:p w:rsidR="0056716C" w:rsidRDefault="00920DAD">
            <w:pPr>
              <w:spacing w:after="0" w:line="240" w:lineRule="auto"/>
              <w:jc w:val="both"/>
              <w:rPr>
                <w:sz w:val="24"/>
                <w:szCs w:val="24"/>
              </w:rPr>
            </w:pPr>
            <w:r>
              <w:rPr>
                <w:rFonts w:ascii="Times New Roman" w:hAnsi="Times New Roman" w:cs="Times New Roman"/>
                <w:color w:val="000000"/>
                <w:sz w:val="24"/>
                <w:szCs w:val="24"/>
              </w:rPr>
              <w:t>2. Какие вопросы должен был сформулировать для себя журналист в ходе подготовки этого текста к публикации?</w:t>
            </w:r>
          </w:p>
          <w:p w:rsidR="0056716C" w:rsidRDefault="00920DAD">
            <w:pPr>
              <w:spacing w:after="0" w:line="240" w:lineRule="auto"/>
              <w:jc w:val="both"/>
              <w:rPr>
                <w:sz w:val="24"/>
                <w:szCs w:val="24"/>
              </w:rPr>
            </w:pPr>
            <w:r>
              <w:rPr>
                <w:rFonts w:ascii="Times New Roman" w:hAnsi="Times New Roman" w:cs="Times New Roman"/>
                <w:color w:val="000000"/>
                <w:sz w:val="24"/>
                <w:szCs w:val="24"/>
              </w:rPr>
              <w:t>3. Какую информацию в этом случае должен был верифицировать журналист?</w:t>
            </w:r>
          </w:p>
          <w:p w:rsidR="0056716C" w:rsidRDefault="00920DAD">
            <w:pPr>
              <w:spacing w:after="0" w:line="240" w:lineRule="auto"/>
              <w:jc w:val="both"/>
              <w:rPr>
                <w:sz w:val="24"/>
                <w:szCs w:val="24"/>
              </w:rPr>
            </w:pPr>
            <w:r>
              <w:rPr>
                <w:rFonts w:ascii="Times New Roman" w:hAnsi="Times New Roman" w:cs="Times New Roman"/>
                <w:color w:val="000000"/>
                <w:sz w:val="24"/>
                <w:szCs w:val="24"/>
              </w:rPr>
              <w:t>4. Насколько выверены выводы, к которым пришел журналист?</w:t>
            </w:r>
          </w:p>
        </w:tc>
      </w:tr>
      <w:tr w:rsidR="0056716C">
        <w:trPr>
          <w:trHeight w:hRule="exact" w:val="14"/>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56716C">
        <w:trPr>
          <w:trHeight w:hRule="exact" w:val="1096"/>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Задания: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1. Прочитайте текст монолога Михаила Жванецкого «Пишущему и показывающему»</w:t>
            </w:r>
          </w:p>
          <w:p w:rsidR="0056716C" w:rsidRDefault="00920DAD">
            <w:pPr>
              <w:spacing w:after="0" w:line="240" w:lineRule="auto"/>
              <w:jc w:val="both"/>
              <w:rPr>
                <w:sz w:val="24"/>
                <w:szCs w:val="24"/>
              </w:rPr>
            </w:pPr>
            <w:r>
              <w:rPr>
                <w:rFonts w:ascii="Times New Roman" w:hAnsi="Times New Roman" w:cs="Times New Roman"/>
                <w:color w:val="000000"/>
                <w:sz w:val="24"/>
                <w:szCs w:val="24"/>
              </w:rPr>
              <w:t>2. Составьте «Этический кодекс Жванецкого»</w:t>
            </w:r>
          </w:p>
          <w:p w:rsidR="0056716C" w:rsidRDefault="00920DAD">
            <w:pPr>
              <w:spacing w:after="0" w:line="240" w:lineRule="auto"/>
              <w:jc w:val="both"/>
              <w:rPr>
                <w:sz w:val="24"/>
                <w:szCs w:val="24"/>
              </w:rPr>
            </w:pPr>
            <w:r>
              <w:rPr>
                <w:rFonts w:ascii="Times New Roman" w:hAnsi="Times New Roman" w:cs="Times New Roman"/>
                <w:color w:val="000000"/>
                <w:sz w:val="24"/>
                <w:szCs w:val="24"/>
              </w:rPr>
              <w:t>Например, 1. Не печатай мат и т.д.</w:t>
            </w:r>
          </w:p>
        </w:tc>
      </w:tr>
      <w:tr w:rsidR="0056716C">
        <w:trPr>
          <w:trHeight w:hRule="exact" w:val="14"/>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принципы журналистики. Критерии, определяющие профессиональные принципы</w:t>
            </w:r>
          </w:p>
        </w:tc>
      </w:tr>
      <w:tr w:rsidR="0056716C">
        <w:trPr>
          <w:trHeight w:hRule="exact" w:val="2989"/>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1. Предмет регулирования, его важнейшие элементы.</w:t>
            </w:r>
          </w:p>
          <w:p w:rsidR="0056716C" w:rsidRDefault="00920DAD">
            <w:pPr>
              <w:spacing w:after="0" w:line="240" w:lineRule="auto"/>
              <w:jc w:val="both"/>
              <w:rPr>
                <w:sz w:val="24"/>
                <w:szCs w:val="24"/>
              </w:rPr>
            </w:pPr>
            <w:r>
              <w:rPr>
                <w:rFonts w:ascii="Times New Roman" w:hAnsi="Times New Roman" w:cs="Times New Roman"/>
                <w:color w:val="000000"/>
                <w:sz w:val="24"/>
                <w:szCs w:val="24"/>
              </w:rPr>
              <w:t>2. Отношение к социальной действительности, социальное понимание роли и задач журналистики.</w:t>
            </w:r>
          </w:p>
          <w:p w:rsidR="0056716C" w:rsidRDefault="00920DAD">
            <w:pPr>
              <w:spacing w:after="0" w:line="240" w:lineRule="auto"/>
              <w:jc w:val="both"/>
              <w:rPr>
                <w:sz w:val="24"/>
                <w:szCs w:val="24"/>
              </w:rPr>
            </w:pPr>
            <w:r>
              <w:rPr>
                <w:rFonts w:ascii="Times New Roman" w:hAnsi="Times New Roman" w:cs="Times New Roman"/>
                <w:color w:val="000000"/>
                <w:sz w:val="24"/>
                <w:szCs w:val="24"/>
              </w:rPr>
              <w:t>3. Социальная действительность как предмет познания, человек: его конкретная деятельность, мотивы деятельности, субъектно-объектные отношения как важнейшая часть социальной действительности.</w:t>
            </w:r>
          </w:p>
          <w:p w:rsidR="0056716C" w:rsidRDefault="00920DAD">
            <w:pPr>
              <w:spacing w:after="0" w:line="240" w:lineRule="auto"/>
              <w:jc w:val="both"/>
              <w:rPr>
                <w:sz w:val="24"/>
                <w:szCs w:val="24"/>
              </w:rPr>
            </w:pPr>
            <w:r>
              <w:rPr>
                <w:rFonts w:ascii="Times New Roman" w:hAnsi="Times New Roman" w:cs="Times New Roman"/>
                <w:color w:val="000000"/>
                <w:sz w:val="24"/>
                <w:szCs w:val="24"/>
              </w:rPr>
              <w:t>4. Журналистский текст как предмет профессиональной этики, требования к журналисту как его создателю.</w:t>
            </w:r>
          </w:p>
          <w:p w:rsidR="0056716C" w:rsidRDefault="00920DAD">
            <w:pPr>
              <w:spacing w:after="0" w:line="240" w:lineRule="auto"/>
              <w:jc w:val="both"/>
              <w:rPr>
                <w:sz w:val="24"/>
                <w:szCs w:val="24"/>
              </w:rPr>
            </w:pPr>
            <w:r>
              <w:rPr>
                <w:rFonts w:ascii="Times New Roman" w:hAnsi="Times New Roman" w:cs="Times New Roman"/>
                <w:color w:val="000000"/>
                <w:sz w:val="24"/>
                <w:szCs w:val="24"/>
              </w:rPr>
              <w:t>5. Особый момент в профессионально-этических отношениях: регулирование отношений журналистов с аудиторией и контроль внутрипрофессиональных отношений.</w:t>
            </w:r>
          </w:p>
        </w:tc>
      </w:tr>
      <w:tr w:rsidR="0056716C">
        <w:trPr>
          <w:trHeight w:hRule="exact" w:val="14"/>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rsidR="0056716C">
        <w:trPr>
          <w:trHeight w:hRule="exact" w:val="2448"/>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1. 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rsidR="0056716C" w:rsidRDefault="00920DAD">
            <w:pPr>
              <w:spacing w:after="0" w:line="240" w:lineRule="auto"/>
              <w:jc w:val="both"/>
              <w:rPr>
                <w:sz w:val="24"/>
                <w:szCs w:val="24"/>
              </w:rPr>
            </w:pPr>
            <w:r>
              <w:rPr>
                <w:rFonts w:ascii="Times New Roman" w:hAnsi="Times New Roman" w:cs="Times New Roman"/>
                <w:color w:val="000000"/>
                <w:sz w:val="24"/>
                <w:szCs w:val="24"/>
              </w:rPr>
              <w:t>2. 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свободной и ответственной работы журналистов.</w:t>
            </w:r>
          </w:p>
          <w:p w:rsidR="0056716C" w:rsidRDefault="00920DAD">
            <w:pPr>
              <w:spacing w:after="0" w:line="240" w:lineRule="auto"/>
              <w:jc w:val="both"/>
              <w:rPr>
                <w:sz w:val="24"/>
                <w:szCs w:val="24"/>
              </w:rPr>
            </w:pPr>
            <w:r>
              <w:rPr>
                <w:rFonts w:ascii="Times New Roman" w:hAnsi="Times New Roman" w:cs="Times New Roman"/>
                <w:color w:val="000000"/>
                <w:sz w:val="24"/>
                <w:szCs w:val="24"/>
              </w:rPr>
              <w:t>3. Экономический, социальный и политический плюрализм общества как условие выражения журналистикой в целом объективной и соответствующей всем интересам, представленным в обществе, информационной картины</w:t>
            </w:r>
          </w:p>
        </w:tc>
      </w:tr>
      <w:tr w:rsidR="0056716C">
        <w:trPr>
          <w:trHeight w:hRule="exact" w:val="14"/>
        </w:trPr>
        <w:tc>
          <w:tcPr>
            <w:tcW w:w="9640" w:type="dxa"/>
          </w:tcPr>
          <w:p w:rsidR="0056716C" w:rsidRDefault="0056716C"/>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Социальная оценка персонажа. Журналист и его герои</w:t>
            </w:r>
          </w:p>
        </w:tc>
      </w:tr>
      <w:tr w:rsidR="0056716C">
        <w:trPr>
          <w:trHeight w:hRule="exact" w:val="2719"/>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1. Особая социальная ответственность журналистики в целом и каждого журналиста как результат социальной значимости данного института.</w:t>
            </w:r>
          </w:p>
          <w:p w:rsidR="0056716C" w:rsidRDefault="00920DAD">
            <w:pPr>
              <w:spacing w:after="0" w:line="240" w:lineRule="auto"/>
              <w:jc w:val="both"/>
              <w:rPr>
                <w:sz w:val="24"/>
                <w:szCs w:val="24"/>
              </w:rPr>
            </w:pPr>
            <w:r>
              <w:rPr>
                <w:rFonts w:ascii="Times New Roman" w:hAnsi="Times New Roman" w:cs="Times New Roman"/>
                <w:color w:val="000000"/>
                <w:sz w:val="24"/>
                <w:szCs w:val="24"/>
              </w:rPr>
              <w:t>2.  Понятие социальной (гражданской) ответственности в журналистике. Его смысл, содержание и место в работе журналиста.</w:t>
            </w:r>
          </w:p>
          <w:p w:rsidR="0056716C" w:rsidRDefault="00920DAD">
            <w:pPr>
              <w:spacing w:after="0" w:line="240" w:lineRule="auto"/>
              <w:jc w:val="both"/>
              <w:rPr>
                <w:sz w:val="24"/>
                <w:szCs w:val="24"/>
              </w:rPr>
            </w:pPr>
            <w:r>
              <w:rPr>
                <w:rFonts w:ascii="Times New Roman" w:hAnsi="Times New Roman" w:cs="Times New Roman"/>
                <w:color w:val="000000"/>
                <w:sz w:val="24"/>
                <w:szCs w:val="24"/>
              </w:rPr>
              <w:t>3. Различные трактовки понятия «социальная ответственность».</w:t>
            </w:r>
          </w:p>
          <w:p w:rsidR="0056716C" w:rsidRDefault="00920DAD">
            <w:pPr>
              <w:spacing w:after="0" w:line="240" w:lineRule="auto"/>
              <w:jc w:val="both"/>
              <w:rPr>
                <w:sz w:val="24"/>
                <w:szCs w:val="24"/>
              </w:rPr>
            </w:pPr>
            <w:r>
              <w:rPr>
                <w:rFonts w:ascii="Times New Roman" w:hAnsi="Times New Roman" w:cs="Times New Roman"/>
                <w:color w:val="000000"/>
                <w:sz w:val="24"/>
                <w:szCs w:val="24"/>
              </w:rPr>
              <w:t>4. Отношение к государству, обществу, нации, группе, личности.</w:t>
            </w:r>
          </w:p>
          <w:p w:rsidR="0056716C" w:rsidRDefault="00920DAD">
            <w:pPr>
              <w:spacing w:after="0" w:line="240" w:lineRule="auto"/>
              <w:jc w:val="both"/>
              <w:rPr>
                <w:sz w:val="24"/>
                <w:szCs w:val="24"/>
              </w:rPr>
            </w:pPr>
            <w:r>
              <w:rPr>
                <w:rFonts w:ascii="Times New Roman" w:hAnsi="Times New Roman" w:cs="Times New Roman"/>
                <w:color w:val="000000"/>
                <w:sz w:val="24"/>
                <w:szCs w:val="24"/>
              </w:rPr>
              <w:t>5. Социальная ответственность как ключевое понятие идеологии журналистики и основанного на ней профессионального поведения журналистов.</w:t>
            </w:r>
          </w:p>
          <w:p w:rsidR="0056716C" w:rsidRDefault="00920DAD">
            <w:pPr>
              <w:spacing w:after="0" w:line="240" w:lineRule="auto"/>
              <w:jc w:val="both"/>
              <w:rPr>
                <w:sz w:val="24"/>
                <w:szCs w:val="24"/>
              </w:rPr>
            </w:pPr>
            <w:r>
              <w:rPr>
                <w:rFonts w:ascii="Times New Roman" w:hAnsi="Times New Roman" w:cs="Times New Roman"/>
                <w:color w:val="000000"/>
                <w:sz w:val="24"/>
                <w:szCs w:val="24"/>
              </w:rPr>
              <w:t>6. Патерналистская, классовая, либеральная и другие трактовки понятия</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Профессионально-нравственные нормы при работе с источниками информации</w:t>
            </w:r>
          </w:p>
        </w:tc>
      </w:tr>
      <w:tr w:rsidR="0056716C">
        <w:trPr>
          <w:trHeight w:hRule="exact" w:val="1637"/>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Задания: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1. Проанализируйте тексты, ответив на следующие вопросы:</w:t>
            </w:r>
          </w:p>
          <w:p w:rsidR="0056716C" w:rsidRDefault="00920DAD">
            <w:pPr>
              <w:spacing w:after="0" w:line="240" w:lineRule="auto"/>
              <w:jc w:val="both"/>
              <w:rPr>
                <w:sz w:val="24"/>
                <w:szCs w:val="24"/>
              </w:rPr>
            </w:pPr>
            <w:r>
              <w:rPr>
                <w:rFonts w:ascii="Times New Roman" w:hAnsi="Times New Roman" w:cs="Times New Roman"/>
                <w:color w:val="000000"/>
                <w:sz w:val="24"/>
                <w:szCs w:val="24"/>
              </w:rPr>
              <w:t>1. Какие этические нормы нарушены в статье В. Антропова?</w:t>
            </w:r>
          </w:p>
          <w:p w:rsidR="0056716C" w:rsidRDefault="00920DAD">
            <w:pPr>
              <w:spacing w:after="0" w:line="240" w:lineRule="auto"/>
              <w:jc w:val="both"/>
              <w:rPr>
                <w:sz w:val="24"/>
                <w:szCs w:val="24"/>
              </w:rPr>
            </w:pPr>
            <w:r>
              <w:rPr>
                <w:rFonts w:ascii="Times New Roman" w:hAnsi="Times New Roman" w:cs="Times New Roman"/>
                <w:color w:val="000000"/>
                <w:sz w:val="24"/>
                <w:szCs w:val="24"/>
              </w:rPr>
              <w:t>2. Какие этические нормы нарушены в статье ПолитСибРу?</w:t>
            </w:r>
          </w:p>
          <w:p w:rsidR="0056716C" w:rsidRDefault="00920DAD">
            <w:pPr>
              <w:spacing w:after="0" w:line="240" w:lineRule="auto"/>
              <w:jc w:val="both"/>
              <w:rPr>
                <w:sz w:val="24"/>
                <w:szCs w:val="24"/>
              </w:rPr>
            </w:pPr>
            <w:r>
              <w:rPr>
                <w:rFonts w:ascii="Times New Roman" w:hAnsi="Times New Roman" w:cs="Times New Roman"/>
                <w:color w:val="000000"/>
                <w:sz w:val="24"/>
                <w:szCs w:val="24"/>
              </w:rPr>
              <w:t>3. Какие нормы законодательства, совпадающие с этическими нормами российского журналиста, были нарушены в обеих статьях?</w:t>
            </w:r>
          </w:p>
        </w:tc>
      </w:tr>
      <w:tr w:rsidR="0056716C">
        <w:trPr>
          <w:trHeight w:hRule="exact" w:val="14"/>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r>
      <w:tr w:rsidR="0056716C">
        <w:trPr>
          <w:trHeight w:hRule="exact" w:val="3260"/>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jc w:val="both"/>
              <w:rPr>
                <w:sz w:val="24"/>
                <w:szCs w:val="24"/>
              </w:rPr>
            </w:pPr>
            <w:r>
              <w:rPr>
                <w:rFonts w:ascii="Times New Roman" w:hAnsi="Times New Roman" w:cs="Times New Roman"/>
                <w:color w:val="000000"/>
                <w:sz w:val="24"/>
                <w:szCs w:val="24"/>
              </w:rPr>
              <w:t>1. Становление массовой «бульварной» прессы и развитие свойственного ей профессионального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журналистике в целом.</w:t>
            </w:r>
          </w:p>
          <w:p w:rsidR="0056716C" w:rsidRDefault="00920DAD">
            <w:pPr>
              <w:spacing w:after="0" w:line="240" w:lineRule="auto"/>
              <w:jc w:val="both"/>
              <w:rPr>
                <w:sz w:val="24"/>
                <w:szCs w:val="24"/>
              </w:rPr>
            </w:pPr>
            <w:r>
              <w:rPr>
                <w:rFonts w:ascii="Times New Roman" w:hAnsi="Times New Roman" w:cs="Times New Roman"/>
                <w:color w:val="000000"/>
                <w:sz w:val="24"/>
                <w:szCs w:val="24"/>
              </w:rPr>
              <w:t>2. Информационный успех как единственный критерий профессионального поведения. Папарацци и пр.</w:t>
            </w:r>
          </w:p>
          <w:p w:rsidR="0056716C" w:rsidRDefault="00920DAD">
            <w:pPr>
              <w:spacing w:after="0" w:line="240" w:lineRule="auto"/>
              <w:jc w:val="both"/>
              <w:rPr>
                <w:sz w:val="24"/>
                <w:szCs w:val="24"/>
              </w:rPr>
            </w:pPr>
            <w:r>
              <w:rPr>
                <w:rFonts w:ascii="Times New Roman" w:hAnsi="Times New Roman" w:cs="Times New Roman"/>
                <w:color w:val="000000"/>
                <w:sz w:val="24"/>
                <w:szCs w:val="24"/>
              </w:rPr>
              <w:t>3. Несостоятельность качественной журналистики как бизнеса.</w:t>
            </w:r>
          </w:p>
          <w:p w:rsidR="0056716C" w:rsidRDefault="00920DAD">
            <w:pPr>
              <w:spacing w:after="0" w:line="240" w:lineRule="auto"/>
              <w:jc w:val="both"/>
              <w:rPr>
                <w:sz w:val="24"/>
                <w:szCs w:val="24"/>
              </w:rPr>
            </w:pPr>
            <w:r>
              <w:rPr>
                <w:rFonts w:ascii="Times New Roman" w:hAnsi="Times New Roman" w:cs="Times New Roman"/>
                <w:color w:val="000000"/>
                <w:sz w:val="24"/>
                <w:szCs w:val="24"/>
              </w:rPr>
              <w:t>4. Экономические, социальные и профессиональные последствия этого.</w:t>
            </w:r>
          </w:p>
          <w:p w:rsidR="0056716C" w:rsidRDefault="00920DAD">
            <w:pPr>
              <w:spacing w:after="0" w:line="240" w:lineRule="auto"/>
              <w:jc w:val="both"/>
              <w:rPr>
                <w:sz w:val="24"/>
                <w:szCs w:val="24"/>
              </w:rPr>
            </w:pPr>
            <w:r>
              <w:rPr>
                <w:rFonts w:ascii="Times New Roman" w:hAnsi="Times New Roman" w:cs="Times New Roman"/>
                <w:color w:val="000000"/>
                <w:sz w:val="24"/>
                <w:szCs w:val="24"/>
              </w:rPr>
              <w:t>5.  Политическое влияние журналистики и журналиста как специфическая разновидность бизнес-журналистики России.</w:t>
            </w:r>
          </w:p>
          <w:p w:rsidR="0056716C" w:rsidRDefault="00920DAD">
            <w:pPr>
              <w:spacing w:after="0" w:line="240" w:lineRule="auto"/>
              <w:jc w:val="both"/>
              <w:rPr>
                <w:sz w:val="24"/>
                <w:szCs w:val="24"/>
              </w:rPr>
            </w:pPr>
            <w:r>
              <w:rPr>
                <w:rFonts w:ascii="Times New Roman" w:hAnsi="Times New Roman" w:cs="Times New Roman"/>
                <w:color w:val="000000"/>
                <w:sz w:val="24"/>
                <w:szCs w:val="24"/>
              </w:rPr>
              <w:t>6. Морально-этические последствия этого</w:t>
            </w:r>
          </w:p>
        </w:tc>
      </w:tr>
      <w:tr w:rsidR="0056716C">
        <w:trPr>
          <w:trHeight w:hRule="exact" w:val="277"/>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716C">
        <w:trPr>
          <w:trHeight w:hRule="exact" w:val="147"/>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r>
      <w:tr w:rsidR="0056716C">
        <w:trPr>
          <w:trHeight w:hRule="exact" w:val="21"/>
        </w:trPr>
        <w:tc>
          <w:tcPr>
            <w:tcW w:w="9640" w:type="dxa"/>
          </w:tcPr>
          <w:p w:rsidR="0056716C" w:rsidRDefault="0056716C"/>
        </w:tc>
      </w:tr>
      <w:tr w:rsidR="0056716C">
        <w:trPr>
          <w:trHeight w:hRule="exact" w:val="2207"/>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rPr>
                <w:sz w:val="24"/>
                <w:szCs w:val="24"/>
              </w:rPr>
            </w:pPr>
            <w:r>
              <w:rPr>
                <w:rFonts w:ascii="Times New Roman" w:hAnsi="Times New Roman" w:cs="Times New Roman"/>
                <w:color w:val="000000"/>
                <w:sz w:val="24"/>
                <w:szCs w:val="24"/>
              </w:rPr>
              <w:t>1. Специфика журналистской профессии.</w:t>
            </w:r>
          </w:p>
          <w:p w:rsidR="0056716C" w:rsidRDefault="00920DAD">
            <w:pPr>
              <w:spacing w:after="0" w:line="240" w:lineRule="auto"/>
              <w:rPr>
                <w:sz w:val="24"/>
                <w:szCs w:val="24"/>
              </w:rPr>
            </w:pPr>
            <w:r>
              <w:rPr>
                <w:rFonts w:ascii="Times New Roman" w:hAnsi="Times New Roman" w:cs="Times New Roman"/>
                <w:color w:val="000000"/>
                <w:sz w:val="24"/>
                <w:szCs w:val="24"/>
              </w:rPr>
              <w:t>2. Сущность и специфика журналистской профессии: антропологический подход.</w:t>
            </w:r>
          </w:p>
          <w:p w:rsidR="0056716C" w:rsidRDefault="00920DAD">
            <w:pPr>
              <w:spacing w:after="0" w:line="240" w:lineRule="auto"/>
              <w:rPr>
                <w:sz w:val="24"/>
                <w:szCs w:val="24"/>
              </w:rPr>
            </w:pPr>
            <w:r>
              <w:rPr>
                <w:rFonts w:ascii="Times New Roman" w:hAnsi="Times New Roman" w:cs="Times New Roman"/>
                <w:color w:val="000000"/>
                <w:sz w:val="24"/>
                <w:szCs w:val="24"/>
              </w:rPr>
              <w:t>3. Определение профессии.</w:t>
            </w:r>
          </w:p>
          <w:p w:rsidR="0056716C" w:rsidRDefault="00920DAD">
            <w:pPr>
              <w:spacing w:after="0" w:line="240" w:lineRule="auto"/>
              <w:rPr>
                <w:sz w:val="24"/>
                <w:szCs w:val="24"/>
              </w:rPr>
            </w:pPr>
            <w:r>
              <w:rPr>
                <w:rFonts w:ascii="Times New Roman" w:hAnsi="Times New Roman" w:cs="Times New Roman"/>
                <w:color w:val="000000"/>
                <w:sz w:val="24"/>
                <w:szCs w:val="24"/>
              </w:rPr>
              <w:t>4. Профессия как общность.</w:t>
            </w:r>
          </w:p>
          <w:p w:rsidR="0056716C" w:rsidRDefault="00920DAD">
            <w:pPr>
              <w:spacing w:after="0" w:line="240" w:lineRule="auto"/>
              <w:rPr>
                <w:sz w:val="24"/>
                <w:szCs w:val="24"/>
              </w:rPr>
            </w:pPr>
            <w:r>
              <w:rPr>
                <w:rFonts w:ascii="Times New Roman" w:hAnsi="Times New Roman" w:cs="Times New Roman"/>
                <w:color w:val="000000"/>
                <w:sz w:val="24"/>
                <w:szCs w:val="24"/>
              </w:rPr>
              <w:t>5. Профессия как область приложения сил.</w:t>
            </w:r>
          </w:p>
          <w:p w:rsidR="0056716C" w:rsidRDefault="00920DAD">
            <w:pPr>
              <w:spacing w:after="0" w:line="240" w:lineRule="auto"/>
              <w:rPr>
                <w:sz w:val="24"/>
                <w:szCs w:val="24"/>
              </w:rPr>
            </w:pPr>
            <w:r>
              <w:rPr>
                <w:rFonts w:ascii="Times New Roman" w:hAnsi="Times New Roman" w:cs="Times New Roman"/>
                <w:color w:val="000000"/>
                <w:sz w:val="24"/>
                <w:szCs w:val="24"/>
              </w:rPr>
              <w:t>6. Профессия как деятельность и область проявлений личности.</w:t>
            </w:r>
          </w:p>
          <w:p w:rsidR="0056716C" w:rsidRDefault="00920DAD">
            <w:pPr>
              <w:spacing w:after="0" w:line="240" w:lineRule="auto"/>
              <w:rPr>
                <w:sz w:val="24"/>
                <w:szCs w:val="24"/>
              </w:rPr>
            </w:pPr>
            <w:r>
              <w:rPr>
                <w:rFonts w:ascii="Times New Roman" w:hAnsi="Times New Roman" w:cs="Times New Roman"/>
                <w:color w:val="000000"/>
                <w:sz w:val="24"/>
                <w:szCs w:val="24"/>
              </w:rPr>
              <w:t>7. Престиж и публичность профессии</w:t>
            </w:r>
          </w:p>
        </w:tc>
      </w:tr>
      <w:tr w:rsidR="0056716C">
        <w:trPr>
          <w:trHeight w:hRule="exact" w:val="8"/>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Факт и комментарий. Электронные базы данных как источник информации</w:t>
            </w:r>
          </w:p>
        </w:tc>
      </w:tr>
      <w:tr w:rsidR="0056716C">
        <w:trPr>
          <w:trHeight w:hRule="exact" w:val="21"/>
        </w:trPr>
        <w:tc>
          <w:tcPr>
            <w:tcW w:w="9640" w:type="dxa"/>
          </w:tcPr>
          <w:p w:rsidR="0056716C" w:rsidRDefault="0056716C"/>
        </w:tc>
      </w:tr>
      <w:tr w:rsidR="0056716C">
        <w:trPr>
          <w:trHeight w:hRule="exact" w:val="2207"/>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rPr>
                <w:sz w:val="24"/>
                <w:szCs w:val="24"/>
              </w:rPr>
            </w:pPr>
            <w:r>
              <w:rPr>
                <w:rFonts w:ascii="Times New Roman" w:hAnsi="Times New Roman" w:cs="Times New Roman"/>
                <w:color w:val="000000"/>
                <w:sz w:val="24"/>
                <w:szCs w:val="24"/>
              </w:rPr>
              <w:t>1. Журналистика как массовая информационная деятельность.</w:t>
            </w:r>
          </w:p>
          <w:p w:rsidR="0056716C" w:rsidRDefault="00920DAD">
            <w:pPr>
              <w:spacing w:after="0" w:line="240" w:lineRule="auto"/>
              <w:rPr>
                <w:sz w:val="24"/>
                <w:szCs w:val="24"/>
              </w:rPr>
            </w:pPr>
            <w:r>
              <w:rPr>
                <w:rFonts w:ascii="Times New Roman" w:hAnsi="Times New Roman" w:cs="Times New Roman"/>
                <w:color w:val="000000"/>
                <w:sz w:val="24"/>
                <w:szCs w:val="24"/>
              </w:rPr>
              <w:t>2. Понятие цеховой или корпоративной исключительности.</w:t>
            </w:r>
          </w:p>
          <w:p w:rsidR="0056716C" w:rsidRDefault="00920DAD">
            <w:pPr>
              <w:spacing w:after="0" w:line="240" w:lineRule="auto"/>
              <w:rPr>
                <w:sz w:val="24"/>
                <w:szCs w:val="24"/>
              </w:rPr>
            </w:pPr>
            <w:r>
              <w:rPr>
                <w:rFonts w:ascii="Times New Roman" w:hAnsi="Times New Roman" w:cs="Times New Roman"/>
                <w:color w:val="000000"/>
                <w:sz w:val="24"/>
                <w:szCs w:val="24"/>
              </w:rPr>
              <w:t>3. Профессионализм, профессия и профессионал.</w:t>
            </w:r>
          </w:p>
          <w:p w:rsidR="0056716C" w:rsidRDefault="00920DAD">
            <w:pPr>
              <w:spacing w:after="0" w:line="240" w:lineRule="auto"/>
              <w:rPr>
                <w:sz w:val="24"/>
                <w:szCs w:val="24"/>
              </w:rPr>
            </w:pPr>
            <w:r>
              <w:rPr>
                <w:rFonts w:ascii="Times New Roman" w:hAnsi="Times New Roman" w:cs="Times New Roman"/>
                <w:color w:val="000000"/>
                <w:sz w:val="24"/>
                <w:szCs w:val="24"/>
              </w:rPr>
              <w:t>4. Исторические аспекты журналистской профессии.</w:t>
            </w:r>
          </w:p>
          <w:p w:rsidR="0056716C" w:rsidRDefault="00920DAD">
            <w:pPr>
              <w:spacing w:after="0" w:line="240" w:lineRule="auto"/>
              <w:rPr>
                <w:sz w:val="24"/>
                <w:szCs w:val="24"/>
              </w:rPr>
            </w:pPr>
            <w:r>
              <w:rPr>
                <w:rFonts w:ascii="Times New Roman" w:hAnsi="Times New Roman" w:cs="Times New Roman"/>
                <w:color w:val="000000"/>
                <w:sz w:val="24"/>
                <w:szCs w:val="24"/>
              </w:rPr>
              <w:t>5. Профессия журналиста как исторически развивающаяся система.</w:t>
            </w:r>
          </w:p>
          <w:p w:rsidR="0056716C" w:rsidRDefault="00920DAD">
            <w:pPr>
              <w:spacing w:after="0" w:line="240" w:lineRule="auto"/>
              <w:rPr>
                <w:sz w:val="24"/>
                <w:szCs w:val="24"/>
              </w:rPr>
            </w:pPr>
            <w:r>
              <w:rPr>
                <w:rFonts w:ascii="Times New Roman" w:hAnsi="Times New Roman" w:cs="Times New Roman"/>
                <w:color w:val="000000"/>
                <w:sz w:val="24"/>
                <w:szCs w:val="24"/>
              </w:rPr>
              <w:t>6. Рынок труда в журналистике: разнообразие, дефицит и спрос.</w:t>
            </w:r>
          </w:p>
          <w:p w:rsidR="0056716C" w:rsidRDefault="00920DAD">
            <w:pPr>
              <w:spacing w:after="0" w:line="240" w:lineRule="auto"/>
              <w:rPr>
                <w:sz w:val="24"/>
                <w:szCs w:val="24"/>
              </w:rPr>
            </w:pPr>
            <w:r>
              <w:rPr>
                <w:rFonts w:ascii="Times New Roman" w:hAnsi="Times New Roman" w:cs="Times New Roman"/>
                <w:color w:val="000000"/>
                <w:sz w:val="24"/>
                <w:szCs w:val="24"/>
              </w:rPr>
              <w:t>7. Современные тенденции развития рынка труда в журналистике</w:t>
            </w:r>
          </w:p>
        </w:tc>
      </w:tr>
      <w:tr w:rsidR="0056716C">
        <w:trPr>
          <w:trHeight w:hRule="exact" w:val="8"/>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Анализ журналистских материалов с точки зрения соблюдения норм профессиональной этики</w:t>
            </w:r>
          </w:p>
        </w:tc>
      </w:tr>
      <w:tr w:rsidR="0056716C">
        <w:trPr>
          <w:trHeight w:hRule="exact" w:val="21"/>
        </w:trPr>
        <w:tc>
          <w:tcPr>
            <w:tcW w:w="9640" w:type="dxa"/>
          </w:tcPr>
          <w:p w:rsidR="0056716C" w:rsidRDefault="0056716C"/>
        </w:tc>
      </w:tr>
      <w:tr w:rsidR="0056716C">
        <w:trPr>
          <w:trHeight w:hRule="exact" w:val="1666"/>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rPr>
                <w:sz w:val="24"/>
                <w:szCs w:val="24"/>
              </w:rPr>
            </w:pPr>
            <w:r>
              <w:rPr>
                <w:rFonts w:ascii="Times New Roman" w:hAnsi="Times New Roman" w:cs="Times New Roman"/>
                <w:color w:val="000000"/>
                <w:sz w:val="24"/>
                <w:szCs w:val="24"/>
              </w:rPr>
              <w:t>1. Познание действительности в журналистике.</w:t>
            </w:r>
          </w:p>
          <w:p w:rsidR="0056716C" w:rsidRDefault="00920DAD">
            <w:pPr>
              <w:spacing w:after="0" w:line="240" w:lineRule="auto"/>
              <w:rPr>
                <w:sz w:val="24"/>
                <w:szCs w:val="24"/>
              </w:rPr>
            </w:pPr>
            <w:r>
              <w:rPr>
                <w:rFonts w:ascii="Times New Roman" w:hAnsi="Times New Roman" w:cs="Times New Roman"/>
                <w:color w:val="000000"/>
                <w:sz w:val="24"/>
                <w:szCs w:val="24"/>
              </w:rPr>
              <w:t>2. Публичный образ профессии журналиста.</w:t>
            </w:r>
          </w:p>
          <w:p w:rsidR="0056716C" w:rsidRDefault="00920DAD">
            <w:pPr>
              <w:spacing w:after="0" w:line="240" w:lineRule="auto"/>
              <w:rPr>
                <w:sz w:val="24"/>
                <w:szCs w:val="24"/>
              </w:rPr>
            </w:pPr>
            <w:r>
              <w:rPr>
                <w:rFonts w:ascii="Times New Roman" w:hAnsi="Times New Roman" w:cs="Times New Roman"/>
                <w:color w:val="000000"/>
                <w:sz w:val="24"/>
                <w:szCs w:val="24"/>
              </w:rPr>
              <w:t>3. Цифровизация профессии журналиста под влиянием внедрения компьютерных технологий.</w:t>
            </w:r>
          </w:p>
          <w:p w:rsidR="0056716C" w:rsidRDefault="00920DAD">
            <w:pPr>
              <w:spacing w:after="0" w:line="240" w:lineRule="auto"/>
              <w:rPr>
                <w:sz w:val="24"/>
                <w:szCs w:val="24"/>
              </w:rPr>
            </w:pPr>
            <w:r>
              <w:rPr>
                <w:rFonts w:ascii="Times New Roman" w:hAnsi="Times New Roman" w:cs="Times New Roman"/>
                <w:color w:val="000000"/>
                <w:sz w:val="24"/>
                <w:szCs w:val="24"/>
              </w:rPr>
              <w:t>4. Общественный интерес и социальная ответственность журналиста</w:t>
            </w:r>
          </w:p>
        </w:tc>
      </w:tr>
      <w:tr w:rsidR="0056716C">
        <w:trPr>
          <w:trHeight w:hRule="exact" w:val="8"/>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Анализ заголовочных комплексов газетных материалов с точки зрения соответствия содержанию материалов</w:t>
            </w:r>
          </w:p>
        </w:tc>
      </w:tr>
      <w:tr w:rsidR="0056716C">
        <w:trPr>
          <w:trHeight w:hRule="exact" w:val="21"/>
        </w:trPr>
        <w:tc>
          <w:tcPr>
            <w:tcW w:w="9640" w:type="dxa"/>
          </w:tcPr>
          <w:p w:rsidR="0056716C" w:rsidRDefault="0056716C"/>
        </w:tc>
      </w:tr>
      <w:tr w:rsidR="0056716C">
        <w:trPr>
          <w:trHeight w:hRule="exact" w:val="618"/>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rPr>
                <w:sz w:val="24"/>
                <w:szCs w:val="24"/>
              </w:rPr>
            </w:pPr>
            <w:r>
              <w:rPr>
                <w:rFonts w:ascii="Times New Roman" w:hAnsi="Times New Roman" w:cs="Times New Roman"/>
                <w:color w:val="000000"/>
                <w:sz w:val="24"/>
                <w:szCs w:val="24"/>
              </w:rPr>
              <w:t>1. Цифровизация профессии журналиста под влиянием внедрения компьютерных</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lastRenderedPageBreak/>
              <w:t>технологий.</w:t>
            </w:r>
          </w:p>
          <w:p w:rsidR="0056716C" w:rsidRDefault="00920DAD">
            <w:pPr>
              <w:spacing w:after="0" w:line="240" w:lineRule="auto"/>
              <w:rPr>
                <w:sz w:val="24"/>
                <w:szCs w:val="24"/>
              </w:rPr>
            </w:pPr>
            <w:r>
              <w:rPr>
                <w:rFonts w:ascii="Times New Roman" w:hAnsi="Times New Roman" w:cs="Times New Roman"/>
                <w:color w:val="000000"/>
                <w:sz w:val="24"/>
                <w:szCs w:val="24"/>
              </w:rPr>
              <w:t>2. Общественный интерес и социальная ответственность журналиста</w:t>
            </w:r>
          </w:p>
        </w:tc>
      </w:tr>
      <w:tr w:rsidR="0056716C">
        <w:trPr>
          <w:trHeight w:hRule="exact" w:val="8"/>
        </w:trPr>
        <w:tc>
          <w:tcPr>
            <w:tcW w:w="9640" w:type="dxa"/>
          </w:tcPr>
          <w:p w:rsidR="0056716C" w:rsidRDefault="0056716C"/>
        </w:tc>
      </w:tr>
      <w:tr w:rsidR="0056716C">
        <w:trPr>
          <w:trHeight w:hRule="exact" w:val="31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Составление собственного кодекса профессиональной этики</w:t>
            </w:r>
          </w:p>
        </w:tc>
      </w:tr>
      <w:tr w:rsidR="0056716C">
        <w:trPr>
          <w:trHeight w:hRule="exact" w:val="21"/>
        </w:trPr>
        <w:tc>
          <w:tcPr>
            <w:tcW w:w="9640" w:type="dxa"/>
          </w:tcPr>
          <w:p w:rsidR="0056716C" w:rsidRDefault="0056716C"/>
        </w:tc>
      </w:tr>
      <w:tr w:rsidR="0056716C">
        <w:trPr>
          <w:trHeight w:hRule="exact" w:val="1937"/>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rPr>
                <w:sz w:val="24"/>
                <w:szCs w:val="24"/>
              </w:rPr>
            </w:pPr>
            <w:r>
              <w:rPr>
                <w:rFonts w:ascii="Times New Roman" w:hAnsi="Times New Roman" w:cs="Times New Roman"/>
                <w:color w:val="000000"/>
                <w:sz w:val="24"/>
                <w:szCs w:val="24"/>
              </w:rPr>
              <w:t>1. Профессиональные качества журналиста.</w:t>
            </w:r>
          </w:p>
          <w:p w:rsidR="0056716C" w:rsidRDefault="00920DAD">
            <w:pPr>
              <w:spacing w:after="0" w:line="240" w:lineRule="auto"/>
              <w:rPr>
                <w:sz w:val="24"/>
                <w:szCs w:val="24"/>
              </w:rPr>
            </w:pPr>
            <w:r>
              <w:rPr>
                <w:rFonts w:ascii="Times New Roman" w:hAnsi="Times New Roman" w:cs="Times New Roman"/>
                <w:color w:val="000000"/>
                <w:sz w:val="24"/>
                <w:szCs w:val="24"/>
              </w:rPr>
              <w:t>2. Понятие объективные требования профессии.</w:t>
            </w:r>
          </w:p>
          <w:p w:rsidR="0056716C" w:rsidRDefault="00920DAD">
            <w:pPr>
              <w:spacing w:after="0" w:line="240" w:lineRule="auto"/>
              <w:rPr>
                <w:sz w:val="24"/>
                <w:szCs w:val="24"/>
              </w:rPr>
            </w:pPr>
            <w:r>
              <w:rPr>
                <w:rFonts w:ascii="Times New Roman" w:hAnsi="Times New Roman" w:cs="Times New Roman"/>
                <w:color w:val="000000"/>
                <w:sz w:val="24"/>
                <w:szCs w:val="24"/>
              </w:rPr>
              <w:t>3. Зависимость личностных характеристик журналиста от требований профессии.</w:t>
            </w:r>
          </w:p>
          <w:p w:rsidR="0056716C" w:rsidRDefault="00920DAD">
            <w:pPr>
              <w:spacing w:after="0" w:line="240" w:lineRule="auto"/>
              <w:rPr>
                <w:sz w:val="24"/>
                <w:szCs w:val="24"/>
              </w:rPr>
            </w:pPr>
            <w:r>
              <w:rPr>
                <w:rFonts w:ascii="Times New Roman" w:hAnsi="Times New Roman" w:cs="Times New Roman"/>
                <w:color w:val="000000"/>
                <w:sz w:val="24"/>
                <w:szCs w:val="24"/>
              </w:rPr>
              <w:t>4. М.В. Ломоносов о профессиональных качествах журналиста.</w:t>
            </w:r>
          </w:p>
          <w:p w:rsidR="0056716C" w:rsidRDefault="00920DAD">
            <w:pPr>
              <w:spacing w:after="0" w:line="240" w:lineRule="auto"/>
              <w:rPr>
                <w:sz w:val="24"/>
                <w:szCs w:val="24"/>
              </w:rPr>
            </w:pPr>
            <w:r>
              <w:rPr>
                <w:rFonts w:ascii="Times New Roman" w:hAnsi="Times New Roman" w:cs="Times New Roman"/>
                <w:color w:val="000000"/>
                <w:sz w:val="24"/>
                <w:szCs w:val="24"/>
              </w:rPr>
              <w:t>5.  М.Кольцов, А. Аграновский, В. Аграновский о труде журналиста и качественных характеристиках его личности</w:t>
            </w:r>
          </w:p>
        </w:tc>
      </w:tr>
      <w:tr w:rsidR="0056716C">
        <w:trPr>
          <w:trHeight w:hRule="exact" w:val="8"/>
        </w:trPr>
        <w:tc>
          <w:tcPr>
            <w:tcW w:w="9640" w:type="dxa"/>
          </w:tcPr>
          <w:p w:rsidR="0056716C" w:rsidRDefault="0056716C"/>
        </w:tc>
      </w:tr>
      <w:tr w:rsidR="0056716C">
        <w:trPr>
          <w:trHeight w:hRule="exact" w:val="31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Деловая игра "Журналист и источник информации"</w:t>
            </w:r>
          </w:p>
        </w:tc>
      </w:tr>
      <w:tr w:rsidR="0056716C">
        <w:trPr>
          <w:trHeight w:hRule="exact" w:val="21"/>
        </w:trPr>
        <w:tc>
          <w:tcPr>
            <w:tcW w:w="9640" w:type="dxa"/>
          </w:tcPr>
          <w:p w:rsidR="0056716C" w:rsidRDefault="0056716C"/>
        </w:tc>
      </w:tr>
      <w:tr w:rsidR="0056716C">
        <w:trPr>
          <w:trHeight w:hRule="exact" w:val="3019"/>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rPr>
                <w:sz w:val="24"/>
                <w:szCs w:val="24"/>
              </w:rPr>
            </w:pPr>
            <w:r>
              <w:rPr>
                <w:rFonts w:ascii="Times New Roman" w:hAnsi="Times New Roman" w:cs="Times New Roman"/>
                <w:color w:val="000000"/>
                <w:sz w:val="24"/>
                <w:szCs w:val="24"/>
              </w:rPr>
              <w:t>1. Талант журналиста и особенности его проявления.</w:t>
            </w:r>
          </w:p>
          <w:p w:rsidR="0056716C" w:rsidRDefault="00920DAD">
            <w:pPr>
              <w:spacing w:after="0" w:line="240" w:lineRule="auto"/>
              <w:rPr>
                <w:sz w:val="24"/>
                <w:szCs w:val="24"/>
              </w:rPr>
            </w:pPr>
            <w:r>
              <w:rPr>
                <w:rFonts w:ascii="Times New Roman" w:hAnsi="Times New Roman" w:cs="Times New Roman"/>
                <w:color w:val="000000"/>
                <w:sz w:val="24"/>
                <w:szCs w:val="24"/>
              </w:rPr>
              <w:t>2. Журналист как субъект деятельности.</w:t>
            </w:r>
          </w:p>
          <w:p w:rsidR="0056716C" w:rsidRDefault="00920DAD">
            <w:pPr>
              <w:spacing w:after="0" w:line="240" w:lineRule="auto"/>
              <w:rPr>
                <w:sz w:val="24"/>
                <w:szCs w:val="24"/>
              </w:rPr>
            </w:pPr>
            <w:r>
              <w:rPr>
                <w:rFonts w:ascii="Times New Roman" w:hAnsi="Times New Roman" w:cs="Times New Roman"/>
                <w:color w:val="000000"/>
                <w:sz w:val="24"/>
                <w:szCs w:val="24"/>
              </w:rPr>
              <w:t>3. Мир личности журналиста: склонности, способности, мировоззренческая позиция, личные черты и возможности, знания, навыки и опыт, ответственность.</w:t>
            </w:r>
          </w:p>
          <w:p w:rsidR="0056716C" w:rsidRDefault="00920DAD">
            <w:pPr>
              <w:spacing w:after="0" w:line="240" w:lineRule="auto"/>
              <w:rPr>
                <w:sz w:val="24"/>
                <w:szCs w:val="24"/>
              </w:rPr>
            </w:pPr>
            <w:r>
              <w:rPr>
                <w:rFonts w:ascii="Times New Roman" w:hAnsi="Times New Roman" w:cs="Times New Roman"/>
                <w:color w:val="000000"/>
                <w:sz w:val="24"/>
                <w:szCs w:val="24"/>
              </w:rPr>
              <w:t>4. Склонности как основа для формирования профессионала-журналиста.</w:t>
            </w:r>
          </w:p>
          <w:p w:rsidR="0056716C" w:rsidRDefault="00920DAD">
            <w:pPr>
              <w:spacing w:after="0" w:line="240" w:lineRule="auto"/>
              <w:rPr>
                <w:sz w:val="24"/>
                <w:szCs w:val="24"/>
              </w:rPr>
            </w:pPr>
            <w:r>
              <w:rPr>
                <w:rFonts w:ascii="Times New Roman" w:hAnsi="Times New Roman" w:cs="Times New Roman"/>
                <w:color w:val="000000"/>
                <w:sz w:val="24"/>
                <w:szCs w:val="24"/>
              </w:rPr>
              <w:t>Задания:</w:t>
            </w:r>
          </w:p>
          <w:p w:rsidR="0056716C" w:rsidRDefault="00920DAD">
            <w:pPr>
              <w:spacing w:after="0" w:line="240" w:lineRule="auto"/>
              <w:rPr>
                <w:sz w:val="24"/>
                <w:szCs w:val="24"/>
              </w:rPr>
            </w:pPr>
            <w:r>
              <w:rPr>
                <w:rFonts w:ascii="Times New Roman" w:hAnsi="Times New Roman" w:cs="Times New Roman"/>
                <w:color w:val="000000"/>
                <w:sz w:val="24"/>
                <w:szCs w:val="24"/>
              </w:rPr>
              <w:t>1. Суд Вашего города приговаривает двух человек к тюремному заключению за изнасилование молодой женщины в подъезде жилого дома. Эти двое – строительные рабочие из Таджикистана, а женщина русская. Вы освещаете решение суда для своего СМИ.</w:t>
            </w:r>
          </w:p>
        </w:tc>
      </w:tr>
      <w:tr w:rsidR="0056716C">
        <w:trPr>
          <w:trHeight w:hRule="exact" w:val="8"/>
        </w:trPr>
        <w:tc>
          <w:tcPr>
            <w:tcW w:w="9640" w:type="dxa"/>
          </w:tcPr>
          <w:p w:rsidR="0056716C" w:rsidRDefault="0056716C"/>
        </w:tc>
      </w:tr>
      <w:tr w:rsidR="0056716C">
        <w:trPr>
          <w:trHeight w:hRule="exact" w:val="314"/>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Обсуждение соблюдения этических норм в телевизионных передачах</w:t>
            </w:r>
          </w:p>
        </w:tc>
      </w:tr>
      <w:tr w:rsidR="0056716C">
        <w:trPr>
          <w:trHeight w:hRule="exact" w:val="21"/>
        </w:trPr>
        <w:tc>
          <w:tcPr>
            <w:tcW w:w="9640" w:type="dxa"/>
          </w:tcPr>
          <w:p w:rsidR="0056716C" w:rsidRDefault="0056716C"/>
        </w:tc>
      </w:tr>
      <w:tr w:rsidR="0056716C">
        <w:trPr>
          <w:trHeight w:hRule="exact" w:val="2478"/>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rPr>
                <w:sz w:val="24"/>
                <w:szCs w:val="24"/>
              </w:rPr>
            </w:pPr>
            <w:r>
              <w:rPr>
                <w:rFonts w:ascii="Times New Roman" w:hAnsi="Times New Roman" w:cs="Times New Roman"/>
                <w:color w:val="000000"/>
                <w:sz w:val="24"/>
                <w:szCs w:val="24"/>
              </w:rPr>
              <w:t>1. Мотивация личности для получения знаний и развития умений профессиональной деятельности.</w:t>
            </w:r>
          </w:p>
          <w:p w:rsidR="0056716C" w:rsidRDefault="00920DAD">
            <w:pPr>
              <w:spacing w:after="0" w:line="240" w:lineRule="auto"/>
              <w:rPr>
                <w:sz w:val="24"/>
                <w:szCs w:val="24"/>
              </w:rPr>
            </w:pPr>
            <w:r>
              <w:rPr>
                <w:rFonts w:ascii="Times New Roman" w:hAnsi="Times New Roman" w:cs="Times New Roman"/>
                <w:color w:val="000000"/>
                <w:sz w:val="24"/>
                <w:szCs w:val="24"/>
              </w:rPr>
              <w:t>2. Способности и уровень их развития в журналистике.</w:t>
            </w:r>
          </w:p>
          <w:p w:rsidR="0056716C" w:rsidRDefault="00920DAD">
            <w:pPr>
              <w:spacing w:after="0" w:line="240" w:lineRule="auto"/>
              <w:rPr>
                <w:sz w:val="24"/>
                <w:szCs w:val="24"/>
              </w:rPr>
            </w:pPr>
            <w:r>
              <w:rPr>
                <w:rFonts w:ascii="Times New Roman" w:hAnsi="Times New Roman" w:cs="Times New Roman"/>
                <w:color w:val="000000"/>
                <w:sz w:val="24"/>
                <w:szCs w:val="24"/>
              </w:rPr>
              <w:t>3. Система знаний, навыков и опыта как система профессионального определения субъекта.</w:t>
            </w:r>
          </w:p>
          <w:p w:rsidR="0056716C" w:rsidRDefault="00920DAD">
            <w:pPr>
              <w:spacing w:after="0" w:line="240" w:lineRule="auto"/>
              <w:rPr>
                <w:sz w:val="24"/>
                <w:szCs w:val="24"/>
              </w:rPr>
            </w:pPr>
            <w:r>
              <w:rPr>
                <w:rFonts w:ascii="Times New Roman" w:hAnsi="Times New Roman" w:cs="Times New Roman"/>
                <w:color w:val="000000"/>
                <w:sz w:val="24"/>
                <w:szCs w:val="24"/>
              </w:rPr>
              <w:t>Задания:</w:t>
            </w:r>
          </w:p>
          <w:p w:rsidR="0056716C" w:rsidRDefault="00920DAD">
            <w:pPr>
              <w:spacing w:after="0" w:line="240" w:lineRule="auto"/>
              <w:rPr>
                <w:sz w:val="24"/>
                <w:szCs w:val="24"/>
              </w:rPr>
            </w:pPr>
            <w:r>
              <w:rPr>
                <w:rFonts w:ascii="Times New Roman" w:hAnsi="Times New Roman" w:cs="Times New Roman"/>
                <w:color w:val="000000"/>
                <w:sz w:val="24"/>
                <w:szCs w:val="24"/>
              </w:rPr>
              <w:t>1. В вашем городе обрушилось здание училища. Много жертв. Вы отсматриваете снятый материал и понимаете, что у Вас есть много  совершенно шокирующих кадров</w:t>
            </w:r>
          </w:p>
        </w:tc>
      </w:tr>
      <w:tr w:rsidR="0056716C">
        <w:trPr>
          <w:trHeight w:hRule="exact" w:val="8"/>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jc w:val="center"/>
              <w:rPr>
                <w:sz w:val="24"/>
                <w:szCs w:val="24"/>
              </w:rPr>
            </w:pPr>
            <w:r>
              <w:rPr>
                <w:rFonts w:ascii="Times New Roman" w:hAnsi="Times New Roman" w:cs="Times New Roman"/>
                <w:b/>
                <w:color w:val="000000"/>
                <w:sz w:val="24"/>
                <w:szCs w:val="24"/>
              </w:rPr>
              <w:t>Деловая игра "Этические нарушения журналиста. Вызов журналиста в суд"</w:t>
            </w:r>
          </w:p>
        </w:tc>
      </w:tr>
      <w:tr w:rsidR="0056716C">
        <w:trPr>
          <w:trHeight w:hRule="exact" w:val="21"/>
        </w:trPr>
        <w:tc>
          <w:tcPr>
            <w:tcW w:w="9640" w:type="dxa"/>
          </w:tcPr>
          <w:p w:rsidR="0056716C" w:rsidRDefault="0056716C"/>
        </w:tc>
      </w:tr>
      <w:tr w:rsidR="0056716C">
        <w:trPr>
          <w:trHeight w:hRule="exact" w:val="3560"/>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Вопросы для обсуждения</w:t>
            </w:r>
          </w:p>
          <w:p w:rsidR="0056716C" w:rsidRDefault="00920DAD">
            <w:pPr>
              <w:spacing w:after="0" w:line="240" w:lineRule="auto"/>
              <w:rPr>
                <w:sz w:val="24"/>
                <w:szCs w:val="24"/>
              </w:rPr>
            </w:pPr>
            <w:r>
              <w:rPr>
                <w:rFonts w:ascii="Times New Roman" w:hAnsi="Times New Roman" w:cs="Times New Roman"/>
                <w:color w:val="000000"/>
                <w:sz w:val="24"/>
                <w:szCs w:val="24"/>
              </w:rPr>
              <w:t>1. Система деонтологических принципов и норм как мера ответственности журналиста перед собой, редакцией, корпорацией, обществом.</w:t>
            </w:r>
          </w:p>
          <w:p w:rsidR="0056716C" w:rsidRDefault="00920DAD">
            <w:pPr>
              <w:spacing w:after="0" w:line="240" w:lineRule="auto"/>
              <w:rPr>
                <w:sz w:val="24"/>
                <w:szCs w:val="24"/>
              </w:rPr>
            </w:pPr>
            <w:r>
              <w:rPr>
                <w:rFonts w:ascii="Times New Roman" w:hAnsi="Times New Roman" w:cs="Times New Roman"/>
                <w:color w:val="000000"/>
                <w:sz w:val="24"/>
                <w:szCs w:val="24"/>
              </w:rPr>
              <w:t>2. Модель личностных качеств журналиста: динамика развития.</w:t>
            </w:r>
          </w:p>
          <w:p w:rsidR="0056716C" w:rsidRDefault="00920DAD">
            <w:pPr>
              <w:spacing w:after="0" w:line="240" w:lineRule="auto"/>
              <w:rPr>
                <w:sz w:val="24"/>
                <w:szCs w:val="24"/>
              </w:rPr>
            </w:pPr>
            <w:r>
              <w:rPr>
                <w:rFonts w:ascii="Times New Roman" w:hAnsi="Times New Roman" w:cs="Times New Roman"/>
                <w:color w:val="000000"/>
                <w:sz w:val="24"/>
                <w:szCs w:val="24"/>
              </w:rPr>
              <w:t>3.  Принципы единства и гармоничного развития качеств журналиста.</w:t>
            </w:r>
          </w:p>
          <w:p w:rsidR="0056716C" w:rsidRDefault="00920DAD">
            <w:pPr>
              <w:spacing w:after="0" w:line="240" w:lineRule="auto"/>
              <w:rPr>
                <w:sz w:val="24"/>
                <w:szCs w:val="24"/>
              </w:rPr>
            </w:pPr>
            <w:r>
              <w:rPr>
                <w:rFonts w:ascii="Times New Roman" w:hAnsi="Times New Roman" w:cs="Times New Roman"/>
                <w:color w:val="000000"/>
                <w:sz w:val="24"/>
                <w:szCs w:val="24"/>
              </w:rPr>
              <w:t>4. Психологические особенности проявления качественных характеристик личности журналиста в процессе профессиональной деятельности.</w:t>
            </w:r>
          </w:p>
          <w:p w:rsidR="0056716C" w:rsidRDefault="00920DAD">
            <w:pPr>
              <w:spacing w:after="0" w:line="240" w:lineRule="auto"/>
              <w:rPr>
                <w:sz w:val="24"/>
                <w:szCs w:val="24"/>
              </w:rPr>
            </w:pPr>
            <w:r>
              <w:rPr>
                <w:rFonts w:ascii="Times New Roman" w:hAnsi="Times New Roman" w:cs="Times New Roman"/>
                <w:color w:val="000000"/>
                <w:sz w:val="24"/>
                <w:szCs w:val="24"/>
              </w:rPr>
              <w:t>5. Индивидуальное и коллективное в журналистском труде. Нарушения требований профессии.</w:t>
            </w:r>
          </w:p>
          <w:p w:rsidR="0056716C" w:rsidRDefault="00920DAD">
            <w:pPr>
              <w:spacing w:after="0" w:line="240" w:lineRule="auto"/>
              <w:rPr>
                <w:sz w:val="24"/>
                <w:szCs w:val="24"/>
              </w:rPr>
            </w:pPr>
            <w:r>
              <w:rPr>
                <w:rFonts w:ascii="Times New Roman" w:hAnsi="Times New Roman" w:cs="Times New Roman"/>
                <w:color w:val="000000"/>
                <w:sz w:val="24"/>
                <w:szCs w:val="24"/>
              </w:rPr>
              <w:t>Задания:</w:t>
            </w:r>
          </w:p>
          <w:p w:rsidR="0056716C" w:rsidRDefault="00920DAD">
            <w:pPr>
              <w:spacing w:after="0" w:line="240" w:lineRule="auto"/>
              <w:rPr>
                <w:sz w:val="24"/>
                <w:szCs w:val="24"/>
              </w:rPr>
            </w:pPr>
            <w:r>
              <w:rPr>
                <w:rFonts w:ascii="Times New Roman" w:hAnsi="Times New Roman" w:cs="Times New Roman"/>
                <w:color w:val="000000"/>
                <w:sz w:val="24"/>
                <w:szCs w:val="24"/>
              </w:rPr>
              <w:t>1. Автомобильная  авария. Вы с камерой на месте события. Никто, к счастью, не погиб. Но есть серьезно пострадавшие. Женщина – водитель нарушила правила. Она немного травмирована,  плачет и просит Вас -  ее не снимать</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716C">
        <w:trPr>
          <w:trHeight w:hRule="exact" w:val="855"/>
        </w:trPr>
        <w:tc>
          <w:tcPr>
            <w:tcW w:w="9654" w:type="dxa"/>
            <w:gridSpan w:val="2"/>
            <w:shd w:val="clear" w:color="000000" w:fill="FFFFFF"/>
            <w:tcMar>
              <w:left w:w="34" w:type="dxa"/>
              <w:right w:w="34" w:type="dxa"/>
            </w:tcMar>
          </w:tcPr>
          <w:p w:rsidR="0056716C" w:rsidRDefault="0056716C">
            <w:pPr>
              <w:spacing w:after="0" w:line="240" w:lineRule="auto"/>
              <w:rPr>
                <w:sz w:val="24"/>
                <w:szCs w:val="24"/>
              </w:rPr>
            </w:pPr>
          </w:p>
          <w:p w:rsidR="0056716C" w:rsidRDefault="00920D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716C">
        <w:trPr>
          <w:trHeight w:hRule="exact" w:val="4912"/>
        </w:trPr>
        <w:tc>
          <w:tcPr>
            <w:tcW w:w="9654" w:type="dxa"/>
            <w:gridSpan w:val="2"/>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«Профессиональная этика» / Евдокимов В.А.. – Омск: Изд-во Омской гуманитарной академии, 2022.</w:t>
            </w:r>
          </w:p>
          <w:p w:rsidR="0056716C" w:rsidRDefault="00920D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716C" w:rsidRDefault="00920D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716C" w:rsidRDefault="00920D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716C">
        <w:trPr>
          <w:trHeight w:hRule="exact" w:val="138"/>
        </w:trPr>
        <w:tc>
          <w:tcPr>
            <w:tcW w:w="285" w:type="dxa"/>
          </w:tcPr>
          <w:p w:rsidR="0056716C" w:rsidRDefault="0056716C"/>
        </w:tc>
        <w:tc>
          <w:tcPr>
            <w:tcW w:w="9356" w:type="dxa"/>
          </w:tcPr>
          <w:p w:rsidR="0056716C" w:rsidRDefault="0056716C"/>
        </w:tc>
      </w:tr>
      <w:tr w:rsidR="0056716C">
        <w:trPr>
          <w:trHeight w:hRule="exact" w:val="855"/>
        </w:trPr>
        <w:tc>
          <w:tcPr>
            <w:tcW w:w="9654" w:type="dxa"/>
            <w:gridSpan w:val="2"/>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716C" w:rsidRDefault="00920DAD">
            <w:pPr>
              <w:spacing w:after="0" w:line="240" w:lineRule="auto"/>
              <w:rPr>
                <w:sz w:val="24"/>
                <w:szCs w:val="24"/>
              </w:rPr>
            </w:pPr>
            <w:r>
              <w:rPr>
                <w:rFonts w:ascii="Times New Roman" w:hAnsi="Times New Roman" w:cs="Times New Roman"/>
                <w:b/>
                <w:color w:val="000000"/>
                <w:sz w:val="24"/>
                <w:szCs w:val="24"/>
              </w:rPr>
              <w:t>Основная:</w:t>
            </w:r>
          </w:p>
        </w:tc>
      </w:tr>
      <w:tr w:rsidR="0056716C">
        <w:trPr>
          <w:trHeight w:hRule="exact" w:val="555"/>
        </w:trPr>
        <w:tc>
          <w:tcPr>
            <w:tcW w:w="9654" w:type="dxa"/>
            <w:gridSpan w:val="2"/>
            <w:shd w:val="clear" w:color="000000" w:fill="FFFFFF"/>
            <w:tcMar>
              <w:left w:w="34" w:type="dxa"/>
              <w:right w:w="34" w:type="dxa"/>
            </w:tcMar>
          </w:tcPr>
          <w:p w:rsidR="0056716C" w:rsidRDefault="00920D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978-5-9916-9204-5.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4B7D">
                <w:rPr>
                  <w:rStyle w:val="a3"/>
                </w:rPr>
                <w:t>https://urait.ru/bcode/433868</w:t>
              </w:r>
            </w:hyperlink>
            <w:r>
              <w:t xml:space="preserve"> </w:t>
            </w:r>
          </w:p>
        </w:tc>
      </w:tr>
      <w:tr w:rsidR="0056716C">
        <w:trPr>
          <w:trHeight w:hRule="exact" w:val="555"/>
        </w:trPr>
        <w:tc>
          <w:tcPr>
            <w:tcW w:w="9654" w:type="dxa"/>
            <w:gridSpan w:val="2"/>
            <w:shd w:val="clear" w:color="000000" w:fill="FFFFFF"/>
            <w:tcMar>
              <w:left w:w="34" w:type="dxa"/>
              <w:right w:w="34" w:type="dxa"/>
            </w:tcMar>
          </w:tcPr>
          <w:p w:rsidR="0056716C" w:rsidRDefault="00920D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4B7D">
                <w:rPr>
                  <w:rStyle w:val="a3"/>
                </w:rPr>
                <w:t>https://urait.ru/bcode/445030</w:t>
              </w:r>
            </w:hyperlink>
            <w:r>
              <w:t xml:space="preserve"> </w:t>
            </w:r>
          </w:p>
        </w:tc>
      </w:tr>
      <w:tr w:rsidR="0056716C">
        <w:trPr>
          <w:trHeight w:hRule="exact" w:val="277"/>
        </w:trPr>
        <w:tc>
          <w:tcPr>
            <w:tcW w:w="285" w:type="dxa"/>
          </w:tcPr>
          <w:p w:rsidR="0056716C" w:rsidRDefault="0056716C"/>
        </w:tc>
        <w:tc>
          <w:tcPr>
            <w:tcW w:w="9370"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i/>
                <w:color w:val="000000"/>
                <w:sz w:val="24"/>
                <w:szCs w:val="24"/>
              </w:rPr>
              <w:t>Дополнительная:</w:t>
            </w:r>
          </w:p>
        </w:tc>
      </w:tr>
      <w:tr w:rsidR="0056716C">
        <w:trPr>
          <w:trHeight w:hRule="exact" w:val="26"/>
        </w:trPr>
        <w:tc>
          <w:tcPr>
            <w:tcW w:w="9654" w:type="dxa"/>
            <w:gridSpan w:val="2"/>
            <w:vMerge w:val="restart"/>
            <w:shd w:val="clear" w:color="000000" w:fill="FFFFFF"/>
            <w:tcMar>
              <w:left w:w="34" w:type="dxa"/>
              <w:right w:w="34" w:type="dxa"/>
            </w:tcMar>
          </w:tcPr>
          <w:p w:rsidR="0056716C" w:rsidRDefault="00920D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4B7D">
                <w:rPr>
                  <w:rStyle w:val="a3"/>
                </w:rPr>
                <w:t>http://www.iprbookshop.ru/66576.html</w:t>
              </w:r>
            </w:hyperlink>
            <w:r>
              <w:t xml:space="preserve"> </w:t>
            </w:r>
          </w:p>
        </w:tc>
      </w:tr>
      <w:tr w:rsidR="0056716C">
        <w:trPr>
          <w:trHeight w:hRule="exact" w:val="1069"/>
        </w:trPr>
        <w:tc>
          <w:tcPr>
            <w:tcW w:w="9654" w:type="dxa"/>
            <w:gridSpan w:val="2"/>
            <w:vMerge/>
            <w:shd w:val="clear" w:color="000000" w:fill="FFFFFF"/>
            <w:tcMar>
              <w:left w:w="34" w:type="dxa"/>
              <w:right w:w="34" w:type="dxa"/>
            </w:tcMar>
          </w:tcPr>
          <w:p w:rsidR="0056716C" w:rsidRDefault="0056716C"/>
        </w:tc>
      </w:tr>
      <w:tr w:rsidR="0056716C">
        <w:trPr>
          <w:trHeight w:hRule="exact" w:val="826"/>
        </w:trPr>
        <w:tc>
          <w:tcPr>
            <w:tcW w:w="9654" w:type="dxa"/>
            <w:gridSpan w:val="2"/>
            <w:shd w:val="clear" w:color="000000" w:fill="FFFFFF"/>
            <w:tcMar>
              <w:left w:w="34" w:type="dxa"/>
              <w:right w:w="34" w:type="dxa"/>
            </w:tcMar>
          </w:tcPr>
          <w:p w:rsidR="0056716C" w:rsidRDefault="00920D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Виговская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978-5-394-02409-2.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F4B7D">
                <w:rPr>
                  <w:rStyle w:val="a3"/>
                </w:rPr>
                <w:t>http://www.iprbookshop.ru/75205.html</w:t>
              </w:r>
            </w:hyperlink>
            <w:r>
              <w:t xml:space="preserve"> </w:t>
            </w:r>
          </w:p>
        </w:tc>
      </w:tr>
      <w:tr w:rsidR="0056716C">
        <w:trPr>
          <w:trHeight w:hRule="exact" w:val="585"/>
        </w:trPr>
        <w:tc>
          <w:tcPr>
            <w:tcW w:w="9654" w:type="dxa"/>
            <w:gridSpan w:val="2"/>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716C">
        <w:trPr>
          <w:trHeight w:hRule="exact" w:val="4732"/>
        </w:trPr>
        <w:tc>
          <w:tcPr>
            <w:tcW w:w="9654" w:type="dxa"/>
            <w:gridSpan w:val="2"/>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F4B7D">
                <w:rPr>
                  <w:rStyle w:val="a3"/>
                  <w:rFonts w:ascii="Times New Roman" w:hAnsi="Times New Roman" w:cs="Times New Roman"/>
                  <w:sz w:val="24"/>
                  <w:szCs w:val="24"/>
                </w:rPr>
                <w:t>http://www.iprbookshop.ru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F4B7D">
                <w:rPr>
                  <w:rStyle w:val="a3"/>
                  <w:rFonts w:ascii="Times New Roman" w:hAnsi="Times New Roman" w:cs="Times New Roman"/>
                  <w:sz w:val="24"/>
                  <w:szCs w:val="24"/>
                </w:rPr>
                <w:t>http://biblio-online.ru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F4B7D">
                <w:rPr>
                  <w:rStyle w:val="a3"/>
                  <w:rFonts w:ascii="Times New Roman" w:hAnsi="Times New Roman" w:cs="Times New Roman"/>
                  <w:sz w:val="24"/>
                  <w:szCs w:val="24"/>
                </w:rPr>
                <w:t>http://window.edu.ru/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F4B7D">
                <w:rPr>
                  <w:rStyle w:val="a3"/>
                  <w:rFonts w:ascii="Times New Roman" w:hAnsi="Times New Roman" w:cs="Times New Roman"/>
                  <w:sz w:val="24"/>
                  <w:szCs w:val="24"/>
                </w:rPr>
                <w:t>http://elibrary.ru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F4B7D">
                <w:rPr>
                  <w:rStyle w:val="a3"/>
                  <w:rFonts w:ascii="Times New Roman" w:hAnsi="Times New Roman" w:cs="Times New Roman"/>
                  <w:sz w:val="24"/>
                  <w:szCs w:val="24"/>
                </w:rPr>
                <w:t>http://www.sciencedirect.com</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F4B7D">
                <w:rPr>
                  <w:rStyle w:val="a3"/>
                  <w:rFonts w:ascii="Times New Roman" w:hAnsi="Times New Roman" w:cs="Times New Roman"/>
                  <w:sz w:val="24"/>
                  <w:szCs w:val="24"/>
                </w:rPr>
                <w:t>http://journals.cambridge.org</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F4B7D">
                <w:rPr>
                  <w:rStyle w:val="a3"/>
                  <w:rFonts w:ascii="Times New Roman" w:hAnsi="Times New Roman" w:cs="Times New Roman"/>
                  <w:sz w:val="24"/>
                  <w:szCs w:val="24"/>
                </w:rPr>
                <w:t>http://www.oxfordjoumals.org</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F4B7D">
                <w:rPr>
                  <w:rStyle w:val="a3"/>
                  <w:rFonts w:ascii="Times New Roman" w:hAnsi="Times New Roman" w:cs="Times New Roman"/>
                  <w:sz w:val="24"/>
                  <w:szCs w:val="24"/>
                </w:rPr>
                <w:t>http://dic.academic.ru/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F4B7D">
                <w:rPr>
                  <w:rStyle w:val="a3"/>
                  <w:rFonts w:ascii="Times New Roman" w:hAnsi="Times New Roman" w:cs="Times New Roman"/>
                  <w:sz w:val="24"/>
                  <w:szCs w:val="24"/>
                </w:rPr>
                <w:t>http://www.benran.ru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F4B7D">
                <w:rPr>
                  <w:rStyle w:val="a3"/>
                  <w:rFonts w:ascii="Times New Roman" w:hAnsi="Times New Roman" w:cs="Times New Roman"/>
                  <w:sz w:val="24"/>
                  <w:szCs w:val="24"/>
                </w:rPr>
                <w:t>http://www.gks.ru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F4B7D">
                <w:rPr>
                  <w:rStyle w:val="a3"/>
                  <w:rFonts w:ascii="Times New Roman" w:hAnsi="Times New Roman" w:cs="Times New Roman"/>
                  <w:sz w:val="24"/>
                  <w:szCs w:val="24"/>
                </w:rPr>
                <w:t>http://diss.rsl.ru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F4B7D">
                <w:rPr>
                  <w:rStyle w:val="a3"/>
                  <w:rFonts w:ascii="Times New Roman" w:hAnsi="Times New Roman" w:cs="Times New Roman"/>
                  <w:sz w:val="24"/>
                  <w:szCs w:val="24"/>
                </w:rPr>
                <w:t>http://ru.spinform.ru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5153"/>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716C" w:rsidRDefault="00920D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716C">
        <w:trPr>
          <w:trHeight w:hRule="exact" w:val="31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716C">
        <w:trPr>
          <w:trHeight w:hRule="exact" w:val="9923"/>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716C" w:rsidRDefault="00920D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716C" w:rsidRDefault="00920D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716C" w:rsidRDefault="00920D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716C" w:rsidRDefault="00920D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716C" w:rsidRDefault="00920D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716C" w:rsidRDefault="00920D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716C" w:rsidRDefault="00920D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716C" w:rsidRDefault="00920D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3891"/>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716C" w:rsidRDefault="00920D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716C" w:rsidRDefault="00920D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716C">
        <w:trPr>
          <w:trHeight w:hRule="exact" w:val="855"/>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716C">
        <w:trPr>
          <w:trHeight w:hRule="exact" w:val="2989"/>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716C" w:rsidRDefault="0056716C">
            <w:pPr>
              <w:spacing w:after="0" w:line="240" w:lineRule="auto"/>
              <w:jc w:val="both"/>
              <w:rPr>
                <w:sz w:val="24"/>
                <w:szCs w:val="24"/>
              </w:rPr>
            </w:pPr>
          </w:p>
          <w:p w:rsidR="0056716C" w:rsidRDefault="00920D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716C" w:rsidRDefault="00920D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716C" w:rsidRDefault="00920D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716C" w:rsidRDefault="00920D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716C" w:rsidRDefault="00920D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716C" w:rsidRDefault="00920D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716C" w:rsidRDefault="0056716C">
            <w:pPr>
              <w:spacing w:after="0" w:line="240" w:lineRule="auto"/>
              <w:jc w:val="both"/>
              <w:rPr>
                <w:sz w:val="24"/>
                <w:szCs w:val="24"/>
              </w:rPr>
            </w:pPr>
          </w:p>
          <w:p w:rsidR="0056716C" w:rsidRDefault="00920D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F4B7D">
                <w:rPr>
                  <w:rStyle w:val="a3"/>
                  <w:rFonts w:ascii="Times New Roman" w:hAnsi="Times New Roman" w:cs="Times New Roman"/>
                  <w:sz w:val="24"/>
                  <w:szCs w:val="24"/>
                </w:rPr>
                <w:t>http://www.president.kremlin.ru</w:t>
              </w:r>
            </w:hyperlink>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F4B7D">
                <w:rPr>
                  <w:rStyle w:val="a3"/>
                  <w:rFonts w:ascii="Times New Roman" w:hAnsi="Times New Roman" w:cs="Times New Roman"/>
                  <w:sz w:val="24"/>
                  <w:szCs w:val="24"/>
                </w:rPr>
                <w:t>http://www.ict.edu.ru</w:t>
              </w:r>
            </w:hyperlink>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716C" w:rsidRDefault="00920DA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F4B7D">
                <w:rPr>
                  <w:rStyle w:val="a3"/>
                  <w:rFonts w:ascii="Times New Roman" w:hAnsi="Times New Roman" w:cs="Times New Roman"/>
                  <w:sz w:val="24"/>
                  <w:szCs w:val="24"/>
                </w:rPr>
                <w:t>http://fgosvo.ru</w:t>
              </w:r>
            </w:hyperlink>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F4B7D">
                <w:rPr>
                  <w:rStyle w:val="a3"/>
                  <w:rFonts w:ascii="Times New Roman" w:hAnsi="Times New Roman" w:cs="Times New Roman"/>
                  <w:sz w:val="24"/>
                  <w:szCs w:val="24"/>
                </w:rPr>
                <w:t>http://pravo.gov.ru</w:t>
              </w:r>
            </w:hyperlink>
          </w:p>
        </w:tc>
      </w:tr>
      <w:tr w:rsidR="0056716C">
        <w:trPr>
          <w:trHeight w:hRule="exact" w:val="30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F4B7D">
                <w:rPr>
                  <w:rStyle w:val="a3"/>
                  <w:rFonts w:ascii="Times New Roman" w:hAnsi="Times New Roman" w:cs="Times New Roman"/>
                  <w:sz w:val="24"/>
                  <w:szCs w:val="24"/>
                </w:rPr>
                <w:t>http://edu.garant.ru/omga/</w:t>
              </w:r>
            </w:hyperlink>
          </w:p>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F4B7D">
                <w:rPr>
                  <w:rStyle w:val="a3"/>
                  <w:rFonts w:ascii="Times New Roman" w:hAnsi="Times New Roman" w:cs="Times New Roman"/>
                  <w:sz w:val="24"/>
                  <w:szCs w:val="24"/>
                </w:rPr>
                <w:t>http://www.consultant.ru/edu/student/study/</w:t>
              </w:r>
            </w:hyperlink>
          </w:p>
        </w:tc>
      </w:tr>
      <w:tr w:rsidR="0056716C">
        <w:trPr>
          <w:trHeight w:hRule="exact" w:val="314"/>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716C">
        <w:trPr>
          <w:trHeight w:hRule="exact" w:val="4038"/>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716C" w:rsidRDefault="00920D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716C" w:rsidRDefault="00920D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716C" w:rsidRDefault="00920D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716C" w:rsidRDefault="00920D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716C" w:rsidRDefault="00920D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3801"/>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56716C" w:rsidRDefault="00920D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716C" w:rsidRDefault="00920D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716C" w:rsidRDefault="00920D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716C" w:rsidRDefault="00920D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716C" w:rsidRDefault="00920D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716C" w:rsidRDefault="00920D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716C" w:rsidRDefault="00920D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716C" w:rsidRDefault="00920D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716C">
        <w:trPr>
          <w:trHeight w:hRule="exact" w:val="277"/>
        </w:trPr>
        <w:tc>
          <w:tcPr>
            <w:tcW w:w="9640" w:type="dxa"/>
          </w:tcPr>
          <w:p w:rsidR="0056716C" w:rsidRDefault="0056716C"/>
        </w:tc>
      </w:tr>
      <w:tr w:rsidR="0056716C">
        <w:trPr>
          <w:trHeight w:hRule="exact" w:val="585"/>
        </w:trPr>
        <w:tc>
          <w:tcPr>
            <w:tcW w:w="9654" w:type="dxa"/>
            <w:shd w:val="clear" w:color="000000" w:fill="FFFFFF"/>
            <w:tcMar>
              <w:left w:w="34" w:type="dxa"/>
              <w:right w:w="34" w:type="dxa"/>
            </w:tcMar>
          </w:tcPr>
          <w:p w:rsidR="0056716C" w:rsidRDefault="00920D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716C">
        <w:trPr>
          <w:trHeight w:hRule="exact" w:val="10727"/>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716C" w:rsidRDefault="00920D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716C" w:rsidRDefault="00920D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716C" w:rsidRDefault="00920D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716C" w:rsidRDefault="00920DA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56716C" w:rsidRDefault="00920D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16C">
        <w:trPr>
          <w:trHeight w:hRule="exact" w:val="3530"/>
        </w:trPr>
        <w:tc>
          <w:tcPr>
            <w:tcW w:w="9654" w:type="dxa"/>
            <w:shd w:val="clear" w:color="000000" w:fill="FFFFFF"/>
            <w:tcMar>
              <w:left w:w="34" w:type="dxa"/>
              <w:right w:w="34" w:type="dxa"/>
            </w:tcMar>
          </w:tcPr>
          <w:p w:rsidR="0056716C" w:rsidRDefault="00920DAD">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6716C" w:rsidRDefault="00920D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6716C" w:rsidRDefault="0056716C"/>
    <w:sectPr w:rsidR="005671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716C"/>
    <w:rsid w:val="006902F9"/>
    <w:rsid w:val="00920DAD"/>
    <w:rsid w:val="00D31453"/>
    <w:rsid w:val="00E209E2"/>
    <w:rsid w:val="00EF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0DAD"/>
    <w:rPr>
      <w:color w:val="0563C1" w:themeColor="hyperlink"/>
      <w:u w:val="single"/>
    </w:rPr>
  </w:style>
  <w:style w:type="character" w:styleId="a4">
    <w:name w:val="Unresolved Mention"/>
    <w:basedOn w:val="a0"/>
    <w:uiPriority w:val="99"/>
    <w:semiHidden/>
    <w:unhideWhenUsed/>
    <w:rsid w:val="0092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20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7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03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8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8532</Words>
  <Characters>48639</Characters>
  <Application>Microsoft Office Word</Application>
  <DocSecurity>0</DocSecurity>
  <Lines>405</Lines>
  <Paragraphs>114</Paragraphs>
  <ScaleCrop>false</ScaleCrop>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2022-2023_ФГОС3++2022_Бак-ОФО-Жур(22)_plx_Профессиональная этика</dc:title>
  <dc:creator>FastReport.NET</dc:creator>
  <cp:lastModifiedBy>Mark Bernstorf</cp:lastModifiedBy>
  <cp:revision>4</cp:revision>
  <dcterms:created xsi:type="dcterms:W3CDTF">2022-05-02T09:48:00Z</dcterms:created>
  <dcterms:modified xsi:type="dcterms:W3CDTF">2022-11-12T17:40:00Z</dcterms:modified>
</cp:coreProperties>
</file>